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4B" w:rsidRDefault="00130E4B" w:rsidP="00130E4B">
      <w:pPr>
        <w:jc w:val="right"/>
        <w:rPr>
          <w:snapToGrid w:val="0"/>
          <w:sz w:val="20"/>
          <w:szCs w:val="20"/>
          <w:lang w:val="ru-RU"/>
        </w:rPr>
      </w:pPr>
      <w:r>
        <w:rPr>
          <w:snapToGrid w:val="0"/>
          <w:sz w:val="20"/>
          <w:szCs w:val="20"/>
        </w:rPr>
        <w:t xml:space="preserve">Образац </w:t>
      </w:r>
      <w:r>
        <w:rPr>
          <w:snapToGrid w:val="0"/>
          <w:sz w:val="20"/>
          <w:szCs w:val="20"/>
          <w:lang w:val="sr-Cyrl-RS"/>
        </w:rPr>
        <w:t>3</w:t>
      </w:r>
      <w:r>
        <w:rPr>
          <w:snapToGrid w:val="0"/>
          <w:sz w:val="20"/>
          <w:szCs w:val="20"/>
          <w:lang w:val="ru-RU"/>
        </w:rPr>
        <w:t>Г</w:t>
      </w:r>
    </w:p>
    <w:p w:rsidR="00130E4B" w:rsidRDefault="00130E4B" w:rsidP="00130E4B">
      <w:pPr>
        <w:jc w:val="right"/>
        <w:rPr>
          <w:snapToGrid w:val="0"/>
          <w:sz w:val="20"/>
          <w:szCs w:val="20"/>
        </w:rPr>
      </w:pPr>
    </w:p>
    <w:p w:rsidR="00130E4B" w:rsidRDefault="00130E4B" w:rsidP="00130E4B">
      <w:pPr>
        <w:rPr>
          <w:b/>
          <w:snapToGrid w:val="0"/>
          <w:sz w:val="22"/>
          <w:szCs w:val="22"/>
        </w:rPr>
      </w:pPr>
      <w:r>
        <w:rPr>
          <w:b/>
          <w:snapToGrid w:val="0"/>
          <w:lang w:val="ru-RU"/>
        </w:rPr>
        <w:t>Г) ГРУПАЦИЈА ДРУШТВЕНО-ХУМАНИСТИЧКИХ НАУКА</w:t>
      </w: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С А Ж Е Т А К</w:t>
      </w:r>
    </w:p>
    <w:p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РЕФЕРАТА КОМИСИЈЕ O ПРИЈАВЉЕНИМ КАНДИДАТИМА </w:t>
      </w:r>
    </w:p>
    <w:p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ИЗБОР У ЗВАЊЕ </w:t>
      </w:r>
    </w:p>
    <w:p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130E4B" w:rsidRDefault="00130E4B" w:rsidP="00130E4B">
      <w:pPr>
        <w:ind w:left="763" w:hanging="43"/>
        <w:jc w:val="center"/>
        <w:rPr>
          <w:b/>
          <w:sz w:val="20"/>
          <w:szCs w:val="20"/>
          <w:lang w:val="sl-SI"/>
        </w:rPr>
      </w:pPr>
    </w:p>
    <w:p w:rsidR="00130E4B" w:rsidRDefault="00130E4B" w:rsidP="00130E4B">
      <w:pPr>
        <w:ind w:left="763" w:hanging="43"/>
        <w:jc w:val="center"/>
        <w:rPr>
          <w:b/>
          <w:sz w:val="20"/>
          <w:szCs w:val="20"/>
        </w:rPr>
      </w:pPr>
      <w:r>
        <w:rPr>
          <w:b/>
          <w:sz w:val="20"/>
          <w:szCs w:val="20"/>
          <w:lang w:val="sl-SI"/>
        </w:rPr>
        <w:t xml:space="preserve">I - </w:t>
      </w:r>
      <w:r>
        <w:rPr>
          <w:b/>
          <w:sz w:val="20"/>
          <w:szCs w:val="20"/>
        </w:rPr>
        <w:t>О КОНКУРСУ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Назив факултета</w:t>
      </w:r>
      <w:proofErr w:type="gramStart"/>
      <w:r>
        <w:rPr>
          <w:sz w:val="20"/>
          <w:szCs w:val="20"/>
        </w:rPr>
        <w:t>:</w:t>
      </w:r>
      <w:r w:rsidR="00F12E1D">
        <w:rPr>
          <w:sz w:val="20"/>
          <w:szCs w:val="20"/>
          <w:lang w:val="sr-Cyrl-RS"/>
        </w:rPr>
        <w:t>Филозофски</w:t>
      </w:r>
      <w:proofErr w:type="gramEnd"/>
      <w:r w:rsidR="00F12E1D">
        <w:rPr>
          <w:sz w:val="20"/>
          <w:szCs w:val="20"/>
          <w:lang w:val="sr-Cyrl-RS"/>
        </w:rPr>
        <w:t xml:space="preserve"> факултет, Универзитет у Београду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Ужа научна, oдносно уметничка област: </w:t>
      </w:r>
      <w:r w:rsidR="00F12E1D">
        <w:rPr>
          <w:sz w:val="20"/>
          <w:szCs w:val="20"/>
          <w:lang w:val="sr-Cyrl-RS"/>
        </w:rPr>
        <w:t>етнологија -антропологија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Број кандидата који се бирају: </w:t>
      </w:r>
      <w:r w:rsidR="00F12E1D">
        <w:rPr>
          <w:sz w:val="20"/>
          <w:szCs w:val="20"/>
          <w:lang w:val="sr-Cyrl-RS"/>
        </w:rPr>
        <w:t>1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 xml:space="preserve">Број пријављених кандидата: </w:t>
      </w:r>
      <w:r w:rsidR="00F12E1D">
        <w:rPr>
          <w:sz w:val="20"/>
          <w:szCs w:val="20"/>
          <w:lang w:val="sr-Cyrl-RS"/>
        </w:rPr>
        <w:t>1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Имена пријављених кандидата: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ab/>
        <w:t xml:space="preserve">1. </w:t>
      </w:r>
      <w:r w:rsidR="00F12E1D">
        <w:rPr>
          <w:sz w:val="20"/>
          <w:szCs w:val="20"/>
          <w:lang w:val="sr-Cyrl-RS"/>
        </w:rPr>
        <w:t>Јелена Ћуковић</w:t>
      </w: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II - О КАНДИДАТИМА</w:t>
      </w:r>
    </w:p>
    <w:p w:rsidR="00130E4B" w:rsidRDefault="00130E4B" w:rsidP="00130E4B">
      <w:pPr>
        <w:ind w:left="770" w:hanging="50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rPr>
          <w:b/>
          <w:sz w:val="22"/>
          <w:szCs w:val="22"/>
        </w:rPr>
      </w:pPr>
      <w:r>
        <w:rPr>
          <w:b/>
        </w:rPr>
        <w:t>1) - Основни биографски подаци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Име, средње име и презиме:</w:t>
      </w:r>
      <w:r w:rsidR="00F12E1D">
        <w:rPr>
          <w:sz w:val="20"/>
          <w:szCs w:val="20"/>
          <w:lang w:val="sr-Cyrl-RS"/>
        </w:rPr>
        <w:t xml:space="preserve"> </w:t>
      </w:r>
      <w:proofErr w:type="gramStart"/>
      <w:r w:rsidR="00F12E1D">
        <w:rPr>
          <w:sz w:val="20"/>
          <w:szCs w:val="20"/>
          <w:lang w:val="sr-Cyrl-RS"/>
        </w:rPr>
        <w:t>Јелена  Ћуковић</w:t>
      </w:r>
      <w:proofErr w:type="gramEnd"/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gramStart"/>
      <w:r>
        <w:rPr>
          <w:sz w:val="20"/>
          <w:szCs w:val="20"/>
        </w:rPr>
        <w:t>- Датум и место рођења:</w:t>
      </w:r>
      <w:r w:rsidR="00F12E1D">
        <w:rPr>
          <w:sz w:val="20"/>
          <w:szCs w:val="20"/>
          <w:lang w:val="sr-Cyrl-RS"/>
        </w:rPr>
        <w:t xml:space="preserve"> 17.02.1992.</w:t>
      </w:r>
      <w:proofErr w:type="gramEnd"/>
      <w:r w:rsidR="00F12E1D">
        <w:rPr>
          <w:sz w:val="20"/>
          <w:szCs w:val="20"/>
          <w:lang w:val="sr-Cyrl-RS"/>
        </w:rPr>
        <w:t xml:space="preserve"> Панчево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Установа где је запослен:</w:t>
      </w:r>
      <w:r w:rsidR="00F12E1D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Звање/радно место:</w:t>
      </w:r>
      <w:r w:rsidR="00F12E1D">
        <w:rPr>
          <w:sz w:val="20"/>
          <w:szCs w:val="20"/>
          <w:lang w:val="sr-Cyrl-RS"/>
        </w:rPr>
        <w:t xml:space="preserve"> виша научна сарадница/доценткиња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Научна, односно уметничка област</w:t>
      </w:r>
      <w:r w:rsidR="00F12E1D">
        <w:rPr>
          <w:sz w:val="20"/>
          <w:szCs w:val="20"/>
          <w:lang w:val="sr-Cyrl-RS"/>
        </w:rPr>
        <w:t xml:space="preserve"> етнологија - антропологија</w:t>
      </w:r>
    </w:p>
    <w:p w:rsidR="00130E4B" w:rsidRDefault="00130E4B" w:rsidP="00130E4B">
      <w:pPr>
        <w:ind w:left="770" w:hanging="50"/>
        <w:rPr>
          <w:b/>
          <w:sz w:val="20"/>
          <w:szCs w:val="20"/>
        </w:rPr>
      </w:pPr>
    </w:p>
    <w:p w:rsidR="00130E4B" w:rsidRDefault="00130E4B" w:rsidP="00130E4B">
      <w:pPr>
        <w:ind w:left="770" w:hanging="50"/>
        <w:rPr>
          <w:sz w:val="22"/>
          <w:szCs w:val="22"/>
        </w:rPr>
      </w:pPr>
      <w:r>
        <w:rPr>
          <w:b/>
        </w:rPr>
        <w:t>2) - Стручна биографија, дипломе и звања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Основне студије: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Назив установе:</w:t>
      </w:r>
      <w:r w:rsidR="00F12E1D">
        <w:rPr>
          <w:sz w:val="20"/>
          <w:szCs w:val="20"/>
          <w:lang w:val="sr-Cyrl-RS"/>
        </w:rPr>
        <w:t xml:space="preserve"> Филозофски факултет, Универзитет у Београду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gramStart"/>
      <w:r>
        <w:rPr>
          <w:sz w:val="20"/>
          <w:szCs w:val="20"/>
        </w:rPr>
        <w:t>- Место и година завршетка:</w:t>
      </w:r>
      <w:r w:rsidR="00F12E1D">
        <w:rPr>
          <w:sz w:val="20"/>
          <w:szCs w:val="20"/>
          <w:lang w:val="sr-Cyrl-RS"/>
        </w:rPr>
        <w:t xml:space="preserve"> 2015.</w:t>
      </w:r>
      <w:proofErr w:type="gramEnd"/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Мастер:  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F12E1D" w:rsidRPr="00F12E1D">
        <w:rPr>
          <w:sz w:val="20"/>
          <w:szCs w:val="20"/>
          <w:lang w:val="sr-Cyrl-RS"/>
        </w:rPr>
        <w:t xml:space="preserve"> </w:t>
      </w:r>
      <w:r w:rsidR="00F12E1D">
        <w:rPr>
          <w:sz w:val="20"/>
          <w:szCs w:val="20"/>
          <w:lang w:val="sr-Cyrl-RS"/>
        </w:rPr>
        <w:t>Филозофски факултет, Универзитет у Београду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proofErr w:type="gramStart"/>
      <w:r>
        <w:rPr>
          <w:sz w:val="20"/>
          <w:szCs w:val="20"/>
        </w:rPr>
        <w:t>- Место и година завршетка:</w:t>
      </w:r>
      <w:r w:rsidR="00F12E1D">
        <w:rPr>
          <w:sz w:val="20"/>
          <w:szCs w:val="20"/>
          <w:lang w:val="sr-Cyrl-RS"/>
        </w:rPr>
        <w:t xml:space="preserve"> 2016.</w:t>
      </w:r>
      <w:proofErr w:type="gramEnd"/>
    </w:p>
    <w:p w:rsidR="00130E4B" w:rsidRPr="00353AB4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Ужа научна, односно уметничка област:</w:t>
      </w:r>
      <w:r w:rsidR="00353AB4">
        <w:rPr>
          <w:sz w:val="20"/>
          <w:szCs w:val="20"/>
          <w:lang w:val="sr-Cyrl-RS"/>
        </w:rPr>
        <w:t xml:space="preserve"> етнологија- антропологија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Докторат: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</w:rPr>
      </w:pPr>
      <w:r>
        <w:rPr>
          <w:sz w:val="20"/>
          <w:szCs w:val="20"/>
        </w:rPr>
        <w:t>- Назив установе:</w:t>
      </w:r>
      <w:r w:rsidR="00F12E1D" w:rsidRPr="00F12E1D">
        <w:rPr>
          <w:sz w:val="20"/>
          <w:szCs w:val="20"/>
          <w:lang w:val="sr-Cyrl-RS"/>
        </w:rPr>
        <w:t xml:space="preserve"> </w:t>
      </w:r>
      <w:r w:rsidR="00F12E1D">
        <w:rPr>
          <w:sz w:val="20"/>
          <w:szCs w:val="20"/>
          <w:lang w:val="sr-Cyrl-RS"/>
        </w:rPr>
        <w:t>Филозофски факултет, Универзитет у Београду</w:t>
      </w:r>
    </w:p>
    <w:p w:rsidR="00130E4B" w:rsidRPr="00F12E1D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Место и година одбране</w:t>
      </w:r>
      <w:proofErr w:type="gramStart"/>
      <w:r>
        <w:rPr>
          <w:sz w:val="20"/>
          <w:szCs w:val="20"/>
        </w:rPr>
        <w:t>:</w:t>
      </w:r>
      <w:r w:rsidR="00F12E1D">
        <w:rPr>
          <w:sz w:val="20"/>
          <w:szCs w:val="20"/>
          <w:lang w:val="sr-Cyrl-RS"/>
        </w:rPr>
        <w:t>2019</w:t>
      </w:r>
      <w:proofErr w:type="gramEnd"/>
      <w:r w:rsidR="00F12E1D">
        <w:rPr>
          <w:sz w:val="20"/>
          <w:szCs w:val="20"/>
          <w:lang w:val="sr-Cyrl-RS"/>
        </w:rPr>
        <w:t>.</w:t>
      </w:r>
    </w:p>
    <w:p w:rsidR="00130E4B" w:rsidRPr="00353AB4" w:rsidRDefault="00130E4B" w:rsidP="0035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iCs/>
          <w:sz w:val="20"/>
          <w:szCs w:val="20"/>
          <w:u w:val="single"/>
          <w:lang w:val="sr-Cyrl-RS"/>
        </w:rPr>
      </w:pPr>
      <w:r>
        <w:rPr>
          <w:sz w:val="20"/>
          <w:szCs w:val="20"/>
        </w:rPr>
        <w:t>- Наслов дисертације:</w:t>
      </w:r>
      <w:r w:rsidR="00353AB4" w:rsidRPr="00353AB4">
        <w:rPr>
          <w:i/>
          <w:iCs/>
          <w:sz w:val="28"/>
          <w:szCs w:val="28"/>
          <w:u w:val="single"/>
        </w:rPr>
        <w:t xml:space="preserve"> </w:t>
      </w:r>
      <w:r w:rsidR="00353AB4" w:rsidRPr="00353AB4">
        <w:rPr>
          <w:i/>
          <w:iCs/>
          <w:sz w:val="20"/>
          <w:szCs w:val="20"/>
          <w:u w:val="single"/>
        </w:rPr>
        <w:t>Културни идентитети између науке, политике и бирократије: антрополошка анализа заштите мањинског нематеријалног културног наслеђа у Унесковом систему у Републици Србији, на примеру АП Војводине</w:t>
      </w:r>
    </w:p>
    <w:p w:rsidR="00130E4B" w:rsidRPr="00353AB4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lang w:val="sr-Cyrl-RS"/>
        </w:rPr>
      </w:pPr>
      <w:r>
        <w:rPr>
          <w:sz w:val="20"/>
          <w:szCs w:val="20"/>
        </w:rPr>
        <w:t>- Ужа научна, односно уметничка област:</w:t>
      </w:r>
      <w:r w:rsidR="00353AB4">
        <w:rPr>
          <w:sz w:val="20"/>
          <w:szCs w:val="20"/>
          <w:lang w:val="sr-Cyrl-RS"/>
        </w:rPr>
        <w:t xml:space="preserve"> етнологија-антропологија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>Досадашњи избори у наставна и научна звања:</w:t>
      </w:r>
    </w:p>
    <w:p w:rsidR="00766CCE" w:rsidRDefault="00766CCE" w:rsidP="00766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  <w:lang w:val="sr-Cyrl-RS"/>
        </w:rPr>
        <w:t>Доценткиња, 2</w:t>
      </w:r>
      <w:r>
        <w:rPr>
          <w:sz w:val="20"/>
          <w:szCs w:val="20"/>
          <w:u w:val="single"/>
        </w:rPr>
        <w:t>6</w:t>
      </w:r>
      <w:r>
        <w:rPr>
          <w:sz w:val="20"/>
          <w:szCs w:val="20"/>
          <w:u w:val="single"/>
          <w:lang w:val="sr-Cyrl-RS"/>
        </w:rPr>
        <w:t>.10.2021.</w:t>
      </w:r>
    </w:p>
    <w:p w:rsidR="00766CCE" w:rsidRDefault="00766CCE" w:rsidP="00766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proofErr w:type="gramStart"/>
      <w:r>
        <w:rPr>
          <w:sz w:val="20"/>
          <w:szCs w:val="20"/>
          <w:u w:val="single"/>
        </w:rPr>
        <w:t>-</w:t>
      </w:r>
      <w:r>
        <w:rPr>
          <w:sz w:val="20"/>
          <w:szCs w:val="20"/>
          <w:u w:val="single"/>
          <w:lang w:val="sr-Cyrl-RS"/>
        </w:rPr>
        <w:t xml:space="preserve"> Научна сарадница, 20.2.2020.</w:t>
      </w:r>
      <w:proofErr w:type="gramEnd"/>
    </w:p>
    <w:p w:rsidR="00766CCE" w:rsidRDefault="00766CCE" w:rsidP="00766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  <w:lang w:val="sr-Cyrl-RS"/>
        </w:rPr>
      </w:pPr>
      <w:r>
        <w:rPr>
          <w:sz w:val="20"/>
          <w:szCs w:val="20"/>
          <w:u w:val="single"/>
          <w:lang w:val="sr-Cyrl-RS"/>
        </w:rPr>
        <w:t>- Виша научна сарадница, 23.12.2024.</w:t>
      </w: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70" w:hanging="50"/>
        <w:rPr>
          <w:sz w:val="20"/>
          <w:szCs w:val="20"/>
          <w:u w:val="single"/>
        </w:rPr>
      </w:pPr>
    </w:p>
    <w:p w:rsidR="00130E4B" w:rsidRDefault="00130E4B" w:rsidP="00130E4B">
      <w:pPr>
        <w:rPr>
          <w:b/>
          <w:snapToGrid w:val="0"/>
        </w:rPr>
      </w:pPr>
    </w:p>
    <w:p w:rsidR="00130E4B" w:rsidRPr="00850496" w:rsidRDefault="00130E4B" w:rsidP="00130E4B">
      <w:pPr>
        <w:rPr>
          <w:b/>
          <w:snapToGrid w:val="0"/>
          <w:sz w:val="22"/>
          <w:szCs w:val="22"/>
          <w:lang w:val="sr-Cyrl-RS"/>
        </w:rPr>
      </w:pPr>
      <w:r>
        <w:rPr>
          <w:b/>
          <w:snapToGrid w:val="0"/>
        </w:rPr>
        <w:t>3) И</w:t>
      </w:r>
      <w:r w:rsidR="00850496">
        <w:rPr>
          <w:b/>
          <w:snapToGrid w:val="0"/>
        </w:rPr>
        <w:t xml:space="preserve">спуњени услови за избор у звањe </w:t>
      </w:r>
      <w:r w:rsidR="00850496">
        <w:rPr>
          <w:b/>
          <w:snapToGrid w:val="0"/>
          <w:lang w:val="sr-Cyrl-RS"/>
        </w:rPr>
        <w:t>ванредног професора</w:t>
      </w:r>
    </w:p>
    <w:p w:rsidR="00130E4B" w:rsidRDefault="00130E4B" w:rsidP="00130E4B">
      <w:pPr>
        <w:rPr>
          <w:b/>
          <w:snapToGrid w:val="0"/>
        </w:rPr>
      </w:pPr>
    </w:p>
    <w:p w:rsidR="00130E4B" w:rsidRDefault="00130E4B" w:rsidP="00130E4B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ОБАВЕЗНИ УСЛОВИ:</w:t>
      </w:r>
    </w:p>
    <w:p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oценa / број година радног искуства 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3F1DEA" w:rsidRDefault="00130E4B" w:rsidP="00753A3E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F1DEA">
              <w:rPr>
                <w:rStyle w:val="Bodytext22"/>
                <w:b/>
                <w:sz w:val="20"/>
                <w:szCs w:val="20"/>
                <w:u w:val="single"/>
              </w:rPr>
              <w:t>Приступно предавање из области за коју се бира, позитивно оцењено од стране</w:t>
            </w:r>
            <w:r w:rsidRPr="003F1DEA">
              <w:rPr>
                <w:b/>
                <w:sz w:val="20"/>
                <w:szCs w:val="20"/>
                <w:u w:val="single"/>
              </w:rPr>
              <w:t xml:space="preserve"> </w:t>
            </w:r>
            <w:r w:rsidRPr="003F1DEA">
              <w:rPr>
                <w:rStyle w:val="Bodytext22"/>
                <w:b/>
                <w:sz w:val="20"/>
                <w:szCs w:val="20"/>
                <w:u w:val="single"/>
              </w:rPr>
              <w:t>високошколске установе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DF1709" w:rsidRDefault="00DF1709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+</w:t>
            </w:r>
            <w:r w:rsidR="00DA1350">
              <w:rPr>
                <w:sz w:val="20"/>
                <w:szCs w:val="20"/>
                <w:lang w:val="sr-Cyrl-RS"/>
              </w:rPr>
              <w:t xml:space="preserve"> 2021. за звање доцента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3F1DEA" w:rsidRDefault="00130E4B" w:rsidP="00753A3E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3F1DEA">
              <w:rPr>
                <w:rStyle w:val="Bodytext22"/>
                <w:b/>
                <w:sz w:val="20"/>
                <w:szCs w:val="20"/>
                <w:u w:val="single"/>
              </w:rPr>
              <w:t>Позитивна оцена педагошког рада у студентским анкетама током целокупног  претходног изборног периода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350" w:rsidRDefault="00DA1350" w:rsidP="00DF1709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Просечна оцена 4,83.</w:t>
            </w:r>
          </w:p>
          <w:p w:rsidR="00DA1350" w:rsidRDefault="00DA1350" w:rsidP="00DF1709">
            <w:pPr>
              <w:rPr>
                <w:sz w:val="20"/>
                <w:szCs w:val="20"/>
                <w:lang w:val="sr-Cyrl-RS"/>
              </w:rPr>
            </w:pPr>
          </w:p>
          <w:p w:rsidR="00DA1350" w:rsidRDefault="00DA1350" w:rsidP="00DF1709">
            <w:pPr>
              <w:rPr>
                <w:sz w:val="20"/>
                <w:szCs w:val="20"/>
                <w:lang w:val="sr-Cyrl-RS"/>
              </w:rPr>
            </w:pPr>
          </w:p>
          <w:p w:rsidR="00DF1709" w:rsidRPr="00DF1709" w:rsidRDefault="00DF1709" w:rsidP="00DF1709">
            <w:pPr>
              <w:rPr>
                <w:sz w:val="20"/>
                <w:szCs w:val="20"/>
              </w:rPr>
            </w:pPr>
            <w:r w:rsidRPr="00DF1709">
              <w:rPr>
                <w:sz w:val="20"/>
                <w:szCs w:val="20"/>
              </w:rPr>
              <w:t>За предмете за које је рађена анкета:</w:t>
            </w:r>
          </w:p>
          <w:p w:rsidR="00DF1709" w:rsidRPr="00DF1709" w:rsidRDefault="00DF1709" w:rsidP="00DF1709">
            <w:pPr>
              <w:rPr>
                <w:sz w:val="20"/>
                <w:szCs w:val="20"/>
              </w:rPr>
            </w:pPr>
            <w:r w:rsidRPr="00DF1709">
              <w:rPr>
                <w:sz w:val="20"/>
                <w:szCs w:val="20"/>
              </w:rPr>
              <w:t xml:space="preserve">2021/22: Увод у проучавање материјалне </w:t>
            </w:r>
            <w:r w:rsidRPr="00DF1709">
              <w:rPr>
                <w:sz w:val="20"/>
                <w:szCs w:val="20"/>
              </w:rPr>
              <w:lastRenderedPageBreak/>
              <w:t>културе и културног наслеђа 4,78; Невербална комуникација 4,96</w:t>
            </w:r>
          </w:p>
          <w:p w:rsidR="00DF1709" w:rsidRPr="00DF1709" w:rsidRDefault="00DF1709" w:rsidP="00DF1709">
            <w:pPr>
              <w:rPr>
                <w:sz w:val="20"/>
                <w:szCs w:val="20"/>
              </w:rPr>
            </w:pPr>
            <w:r w:rsidRPr="00DF1709">
              <w:rPr>
                <w:sz w:val="20"/>
                <w:szCs w:val="20"/>
              </w:rPr>
              <w:t xml:space="preserve">2022/23: Антропологија материјалне културе 5,00; </w:t>
            </w:r>
          </w:p>
          <w:p w:rsidR="00DF1709" w:rsidRPr="00DF1709" w:rsidRDefault="00DF1709" w:rsidP="00DF1709">
            <w:pPr>
              <w:rPr>
                <w:sz w:val="20"/>
                <w:szCs w:val="20"/>
              </w:rPr>
            </w:pPr>
            <w:r w:rsidRPr="00DF1709">
              <w:rPr>
                <w:sz w:val="20"/>
                <w:szCs w:val="20"/>
              </w:rPr>
              <w:t>2023/24: Антропологија простора 4,97; Антропологија Новог света 4,76</w:t>
            </w:r>
          </w:p>
          <w:p w:rsidR="00130E4B" w:rsidRDefault="00DF1709" w:rsidP="00DF1709">
            <w:pPr>
              <w:rPr>
                <w:sz w:val="20"/>
                <w:szCs w:val="20"/>
              </w:rPr>
            </w:pPr>
            <w:r w:rsidRPr="00DF1709">
              <w:rPr>
                <w:sz w:val="20"/>
                <w:szCs w:val="20"/>
              </w:rPr>
              <w:t>2024/25: Антропологија простора 4,92; Антропологија Новог света 4,46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3F1DEA" w:rsidRDefault="00130E4B" w:rsidP="00753A3E">
            <w:pPr>
              <w:jc w:val="both"/>
              <w:rPr>
                <w:rStyle w:val="Bodytext22"/>
                <w:b/>
                <w:sz w:val="20"/>
                <w:szCs w:val="20"/>
                <w:u w:val="single"/>
              </w:rPr>
            </w:pPr>
            <w:r w:rsidRPr="003F1DEA">
              <w:rPr>
                <w:rStyle w:val="Bodytext22"/>
                <w:b/>
                <w:sz w:val="20"/>
                <w:szCs w:val="20"/>
                <w:u w:val="single"/>
              </w:rPr>
              <w:t>Искуство у педагошком раду са студентима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3F66FA" w:rsidRDefault="00DF1709" w:rsidP="00753A3E">
            <w:pPr>
              <w:rPr>
                <w:lang w:val="sr-Latn-RS"/>
              </w:rPr>
            </w:pPr>
            <w:r>
              <w:rPr>
                <w:lang w:val="sr-Cyrl-RS"/>
              </w:rPr>
              <w:t>+</w:t>
            </w:r>
            <w:r w:rsidR="003F66FA">
              <w:rPr>
                <w:lang w:val="sr-Latn-RS"/>
              </w:rPr>
              <w:t xml:space="preserve"> 10 godina</w:t>
            </w:r>
          </w:p>
        </w:tc>
      </w:tr>
    </w:tbl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5632"/>
        <w:gridCol w:w="2340"/>
      </w:tblGrid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</w:p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(заокружити испуњен услов за звање у које се бира)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менторства / учешћа у комисији и др.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3F66FA" w:rsidRDefault="00130E4B" w:rsidP="00753A3E">
            <w:pPr>
              <w:rPr>
                <w:rStyle w:val="Bodytext22"/>
                <w:b/>
                <w:sz w:val="20"/>
                <w:szCs w:val="20"/>
                <w:u w:val="single"/>
              </w:rPr>
            </w:pPr>
            <w:r w:rsidRPr="003F66FA">
              <w:rPr>
                <w:rStyle w:val="Bodytext22"/>
                <w:b/>
                <w:sz w:val="20"/>
                <w:szCs w:val="20"/>
                <w:u w:val="single"/>
              </w:rPr>
              <w:t>Резултати у развоју научнонаставног подмлатка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/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Учешће у комисији за одбрану три завршна рада на академским специјалистичким, односно мастер студијама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53" w:rsidRPr="00051953" w:rsidRDefault="00051953" w:rsidP="00051953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51953">
              <w:rPr>
                <w:sz w:val="20"/>
                <w:szCs w:val="20"/>
              </w:rPr>
              <w:t xml:space="preserve">Стефан Милутиновић, </w:t>
            </w:r>
            <w:r w:rsidRPr="00051953">
              <w:rPr>
                <w:i/>
                <w:iCs/>
                <w:sz w:val="20"/>
                <w:szCs w:val="20"/>
              </w:rPr>
              <w:t>Нативни спорт сепактакро као маркер културног идентитета</w:t>
            </w:r>
            <w:r w:rsidRPr="00051953">
              <w:rPr>
                <w:sz w:val="20"/>
                <w:szCs w:val="20"/>
              </w:rPr>
              <w:t xml:space="preserve"> (менторство, мастер), 2024. </w:t>
            </w:r>
          </w:p>
          <w:p w:rsidR="00051953" w:rsidRPr="00051953" w:rsidRDefault="00051953" w:rsidP="00051953">
            <w:pPr>
              <w:numPr>
                <w:ilvl w:val="0"/>
                <w:numId w:val="9"/>
              </w:numPr>
              <w:rPr>
                <w:sz w:val="20"/>
                <w:szCs w:val="20"/>
              </w:rPr>
            </w:pPr>
            <w:r w:rsidRPr="00051953">
              <w:rPr>
                <w:sz w:val="20"/>
                <w:szCs w:val="20"/>
              </w:rPr>
              <w:t xml:space="preserve">Теодора Да Лука, </w:t>
            </w:r>
            <w:r w:rsidRPr="00051953">
              <w:rPr>
                <w:i/>
                <w:iCs/>
                <w:sz w:val="20"/>
                <w:szCs w:val="20"/>
              </w:rPr>
              <w:t>Културно наслеђе у функцији изазивања и одржања конфликата у мултикултурним друштвима</w:t>
            </w:r>
            <w:r w:rsidRPr="00051953">
              <w:rPr>
                <w:sz w:val="20"/>
                <w:szCs w:val="20"/>
              </w:rPr>
              <w:t xml:space="preserve"> (чланица комисије, мастер), 2024. </w:t>
            </w:r>
          </w:p>
          <w:p w:rsidR="00051953" w:rsidRPr="00051953" w:rsidRDefault="00051953" w:rsidP="00051953">
            <w:pPr>
              <w:numPr>
                <w:ilvl w:val="0"/>
                <w:numId w:val="9"/>
              </w:numPr>
              <w:rPr>
                <w:i/>
                <w:iCs/>
                <w:sz w:val="20"/>
                <w:szCs w:val="20"/>
              </w:rPr>
            </w:pPr>
            <w:r w:rsidRPr="00051953">
              <w:rPr>
                <w:sz w:val="20"/>
                <w:szCs w:val="20"/>
              </w:rPr>
              <w:t xml:space="preserve">Анђела Пумпаловић, </w:t>
            </w:r>
            <w:r w:rsidRPr="00051953">
              <w:rPr>
                <w:i/>
                <w:iCs/>
                <w:sz w:val="20"/>
                <w:szCs w:val="20"/>
              </w:rPr>
              <w:t>Учоница као простор субјективизације: антрополошка анализа неолибералних образовних пракси у београдској приватној интернационалној школи (менторство, мастер), 2025.</w:t>
            </w: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Менторство или чланство у две комисије за израду докторске дисертације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53" w:rsidRPr="00DA1350" w:rsidRDefault="00051953" w:rsidP="00051953">
            <w:pPr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DA1350">
              <w:rPr>
                <w:sz w:val="20"/>
                <w:szCs w:val="20"/>
              </w:rPr>
              <w:t xml:space="preserve">Анђелка Живојиновић (менторство, </w:t>
            </w:r>
            <w:r w:rsidRPr="00DA1350">
              <w:rPr>
                <w:sz w:val="20"/>
                <w:szCs w:val="20"/>
              </w:rPr>
              <w:lastRenderedPageBreak/>
              <w:t xml:space="preserve">докторске), </w:t>
            </w:r>
            <w:r w:rsidRPr="00DA1350">
              <w:rPr>
                <w:sz w:val="20"/>
                <w:szCs w:val="20"/>
                <w:lang w:val="sr-Cyrl-RS"/>
              </w:rPr>
              <w:t>израда дисертације у току</w:t>
            </w:r>
            <w:r w:rsidRPr="00DA1350">
              <w:rPr>
                <w:sz w:val="20"/>
                <w:szCs w:val="20"/>
              </w:rPr>
              <w:t>.</w:t>
            </w:r>
          </w:p>
          <w:p w:rsidR="00130E4B" w:rsidRDefault="00130E4B" w:rsidP="00753A3E"/>
        </w:tc>
      </w:tr>
    </w:tbl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3750"/>
        <w:gridCol w:w="1305"/>
        <w:gridCol w:w="4105"/>
      </w:tblGrid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130E4B" w:rsidRDefault="00130E4B" w:rsidP="00753A3E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(заокружити испуњен услов за звање у које се бира)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Број радова, сапштења, цитата и др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Навести часописе, скупове, књиге и друго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  <w:lang w:val="ru-RU"/>
              </w:rPr>
              <w:t>Објављен један рад из категорије М2</w:t>
            </w:r>
            <w:r>
              <w:rPr>
                <w:rStyle w:val="Bodytext22"/>
                <w:sz w:val="20"/>
                <w:szCs w:val="20"/>
              </w:rPr>
              <w:t>0 или три рада из категорије М51</w:t>
            </w:r>
            <w:r>
              <w:rPr>
                <w:rStyle w:val="Bodytext22"/>
                <w:sz w:val="20"/>
                <w:szCs w:val="20"/>
                <w:lang w:val="ru-RU"/>
              </w:rPr>
              <w:t xml:space="preserve"> из научне области за коју се бира.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EA" w:rsidRPr="003F1DEA" w:rsidRDefault="003F1DEA" w:rsidP="003F1DEA">
            <w:pPr>
              <w:rPr>
                <w:bCs/>
                <w:sz w:val="20"/>
                <w:szCs w:val="20"/>
                <w:lang w:val="sr-Cyrl-RS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Саопштен један рад на научном скупу, објављен у целини (М31, М33, М61, М63)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два рада из категорије М20 или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</w:t>
            </w:r>
          </w:p>
          <w:p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B13C89" w:rsidRDefault="00A97133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  <w:lang w:val="sr-Cyrl-RS"/>
              </w:rPr>
              <w:t xml:space="preserve"> радова </w:t>
            </w:r>
            <w:r w:rsidR="00B13C89">
              <w:rPr>
                <w:sz w:val="20"/>
                <w:szCs w:val="20"/>
                <w:lang w:val="sr-Cyrl-RS"/>
              </w:rPr>
              <w:t xml:space="preserve"> из категорије М20 + 4 из категорије М51 + 1 рад из категорије М10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6FA" w:rsidRPr="003F66FA" w:rsidRDefault="003F66FA" w:rsidP="003F66FA">
            <w:pPr>
              <w:rPr>
                <w:bCs/>
                <w:sz w:val="20"/>
                <w:szCs w:val="20"/>
                <w:lang w:val="sr-Cyrl-RS"/>
              </w:rPr>
            </w:pPr>
            <w:r w:rsidRPr="003F66FA">
              <w:rPr>
                <w:b/>
                <w:bCs/>
                <w:sz w:val="20"/>
                <w:szCs w:val="20"/>
              </w:rPr>
              <w:t>M21a</w:t>
            </w:r>
            <w:r w:rsidRPr="003F66FA">
              <w:rPr>
                <w:bCs/>
                <w:sz w:val="20"/>
                <w:szCs w:val="20"/>
              </w:rPr>
              <w:t xml:space="preserve"> Dražeta, </w:t>
            </w:r>
            <w:proofErr w:type="gramStart"/>
            <w:r w:rsidRPr="003F66FA">
              <w:rPr>
                <w:bCs/>
                <w:sz w:val="20"/>
                <w:szCs w:val="20"/>
              </w:rPr>
              <w:t>Bogdan.,</w:t>
            </w:r>
            <w:proofErr w:type="gramEnd"/>
            <w:r w:rsidRPr="003F66FA">
              <w:rPr>
                <w:bCs/>
                <w:sz w:val="20"/>
                <w:szCs w:val="20"/>
              </w:rPr>
              <w:t xml:space="preserve"> Ćuković, Jelena, &amp; Banović, Branko. (2026). Intangib</w:t>
            </w:r>
            <w:r w:rsidRPr="003F66FA">
              <w:rPr>
                <w:bCs/>
                <w:sz w:val="20"/>
                <w:szCs w:val="20"/>
                <w:lang w:val="sr-Latn-RS"/>
              </w:rPr>
              <w:t>l</w:t>
            </w:r>
            <w:r w:rsidRPr="003F66FA">
              <w:rPr>
                <w:bCs/>
                <w:sz w:val="20"/>
                <w:szCs w:val="20"/>
              </w:rPr>
              <w:t>e cultural heritage safeguarding policies: a comparative overview of models employed in Serbia, Montenegro and Bosnia and Herzegovina. </w:t>
            </w:r>
            <w:r w:rsidRPr="003F66FA">
              <w:rPr>
                <w:bCs/>
                <w:i/>
                <w:iCs/>
                <w:sz w:val="20"/>
                <w:szCs w:val="20"/>
              </w:rPr>
              <w:t>International Journal of Cultural Policy</w:t>
            </w:r>
            <w:r w:rsidRPr="003F66FA">
              <w:rPr>
                <w:bCs/>
                <w:sz w:val="20"/>
                <w:szCs w:val="20"/>
              </w:rPr>
              <w:t>, </w:t>
            </w:r>
            <w:r w:rsidRPr="003F66FA">
              <w:rPr>
                <w:bCs/>
                <w:i/>
                <w:iCs/>
                <w:sz w:val="20"/>
                <w:szCs w:val="20"/>
              </w:rPr>
              <w:t>32</w:t>
            </w:r>
            <w:r w:rsidRPr="003F66FA">
              <w:rPr>
                <w:bCs/>
                <w:sz w:val="20"/>
                <w:szCs w:val="20"/>
              </w:rPr>
              <w:t>(1)</w:t>
            </w:r>
            <w:r w:rsidRPr="003F66FA">
              <w:rPr>
                <w:bCs/>
                <w:sz w:val="20"/>
                <w:szCs w:val="20"/>
                <w:lang w:val="sr-Cyrl-RS"/>
              </w:rPr>
              <w:t>:</w:t>
            </w:r>
            <w:r w:rsidRPr="003F66FA">
              <w:rPr>
                <w:bCs/>
                <w:sz w:val="20"/>
                <w:szCs w:val="20"/>
              </w:rPr>
              <w:t xml:space="preserve">55–71. </w:t>
            </w:r>
            <w:hyperlink r:id="rId7" w:history="1">
              <w:r w:rsidRPr="003F66FA">
                <w:rPr>
                  <w:rStyle w:val="Hyperlink"/>
                  <w:bCs/>
                  <w:sz w:val="20"/>
                  <w:szCs w:val="20"/>
                </w:rPr>
                <w:t>https://doi.org/10.1080/10286632.2024.2406536</w:t>
              </w:r>
            </w:hyperlink>
          </w:p>
          <w:p w:rsidR="003F66FA" w:rsidRPr="003F66FA" w:rsidRDefault="003F66FA" w:rsidP="003F66FA">
            <w:pPr>
              <w:rPr>
                <w:bCs/>
                <w:sz w:val="20"/>
                <w:szCs w:val="20"/>
                <w:lang w:val="sr-Cyrl-RS"/>
              </w:rPr>
            </w:pPr>
            <w:r w:rsidRPr="003F66FA">
              <w:rPr>
                <w:b/>
                <w:bCs/>
                <w:sz w:val="20"/>
                <w:szCs w:val="20"/>
                <w:lang w:val="sr-Cyrl-RS"/>
              </w:rPr>
              <w:t>М21</w:t>
            </w:r>
            <w:r w:rsidRPr="003F66FA">
              <w:rPr>
                <w:sz w:val="20"/>
                <w:szCs w:val="20"/>
              </w:rPr>
              <w:t xml:space="preserve"> 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Ćuković, Jelena </w:t>
            </w:r>
            <w:r w:rsidRPr="003F66FA">
              <w:rPr>
                <w:bCs/>
                <w:sz w:val="20"/>
                <w:szCs w:val="20"/>
              </w:rPr>
              <w:t>&amp;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  Miloš Milenković. 2023. „Intangible cultural heritage as a resource: fieldwork among politically active civil society stakeholders in the province of Vojvodina, Serbia.” International Journal of Intangible Heritage 18: 49–62.  </w:t>
            </w:r>
          </w:p>
          <w:p w:rsidR="003F66FA" w:rsidRPr="003F66FA" w:rsidRDefault="003F66FA" w:rsidP="003F66FA">
            <w:pPr>
              <w:rPr>
                <w:bCs/>
                <w:sz w:val="20"/>
                <w:szCs w:val="20"/>
                <w:lang w:val="sr-Cyrl-RS"/>
              </w:rPr>
            </w:pPr>
            <w:r w:rsidRPr="003F66FA">
              <w:rPr>
                <w:b/>
                <w:bCs/>
                <w:sz w:val="20"/>
                <w:szCs w:val="20"/>
                <w:lang w:val="sr-Cyrl-RS"/>
              </w:rPr>
              <w:t>М23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 Milenković, M</w:t>
            </w:r>
            <w:r w:rsidRPr="003F66FA">
              <w:rPr>
                <w:bCs/>
                <w:sz w:val="20"/>
                <w:szCs w:val="20"/>
                <w:lang w:val="sr-Latn-RS"/>
              </w:rPr>
              <w:t>iloš</w:t>
            </w:r>
            <w:r w:rsidRPr="003F66FA">
              <w:rPr>
                <w:bCs/>
                <w:sz w:val="20"/>
                <w:szCs w:val="20"/>
                <w:lang w:val="sr-Cyrl-RS"/>
              </w:rPr>
              <w:t>, Pišev, M</w:t>
            </w:r>
            <w:r w:rsidRPr="003F66FA">
              <w:rPr>
                <w:bCs/>
                <w:sz w:val="20"/>
                <w:szCs w:val="20"/>
                <w:lang w:val="sr-Latn-RS"/>
              </w:rPr>
              <w:t>arko</w:t>
            </w:r>
            <w:r w:rsidRPr="003F66FA">
              <w:rPr>
                <w:bCs/>
                <w:sz w:val="20"/>
                <w:szCs w:val="20"/>
                <w:lang w:val="sr-Cyrl-RS"/>
              </w:rPr>
              <w:t>, Ćuković, J</w:t>
            </w:r>
            <w:r w:rsidRPr="003F66FA">
              <w:rPr>
                <w:bCs/>
                <w:sz w:val="20"/>
                <w:szCs w:val="20"/>
                <w:lang w:val="sr-Latn-RS"/>
              </w:rPr>
              <w:t>elena</w:t>
            </w:r>
            <w:r w:rsidRPr="003F66FA">
              <w:rPr>
                <w:bCs/>
                <w:sz w:val="20"/>
                <w:szCs w:val="20"/>
                <w:lang w:val="sr-Cyrl-RS"/>
              </w:rPr>
              <w:t>. 2021. “O povezanosti zaštite manjinskog nematerijalnog kulturnog nasleđa i vrednovanja društveno-humanističkih nauka u Republici Srbiji. Preliminarna razmatranja rezultata ukrštenih istraživanja.” Etnoantropološki problemi, 16 (2)</w:t>
            </w:r>
            <w:r w:rsidRPr="003F66FA">
              <w:rPr>
                <w:bCs/>
                <w:sz w:val="20"/>
                <w:szCs w:val="20"/>
                <w:lang w:val="sr-Latn-RS"/>
              </w:rPr>
              <w:t>: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 375-390.</w:t>
            </w:r>
          </w:p>
          <w:p w:rsidR="003F66FA" w:rsidRDefault="003F66FA" w:rsidP="003F66FA">
            <w:pPr>
              <w:rPr>
                <w:bCs/>
                <w:sz w:val="20"/>
                <w:szCs w:val="20"/>
              </w:rPr>
            </w:pPr>
            <w:r w:rsidRPr="003F66FA">
              <w:rPr>
                <w:b/>
                <w:bCs/>
                <w:sz w:val="20"/>
                <w:szCs w:val="20"/>
                <w:lang w:val="sr-Cyrl-RS"/>
              </w:rPr>
              <w:t>М23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 Banović, B</w:t>
            </w:r>
            <w:r w:rsidRPr="003F66FA">
              <w:rPr>
                <w:bCs/>
                <w:sz w:val="20"/>
                <w:szCs w:val="20"/>
                <w:lang w:val="sr-Latn-RS"/>
              </w:rPr>
              <w:t>ranko</w:t>
            </w:r>
            <w:r w:rsidRPr="003F66FA">
              <w:rPr>
                <w:bCs/>
                <w:sz w:val="20"/>
                <w:szCs w:val="20"/>
                <w:lang w:val="sr-Cyrl-RS"/>
              </w:rPr>
              <w:t>, Ćuković, J</w:t>
            </w:r>
            <w:r w:rsidRPr="003F66FA">
              <w:rPr>
                <w:bCs/>
                <w:sz w:val="20"/>
                <w:szCs w:val="20"/>
                <w:lang w:val="sr-Latn-RS"/>
              </w:rPr>
              <w:t>elena</w:t>
            </w:r>
            <w:r w:rsidRPr="003F66FA">
              <w:rPr>
                <w:bCs/>
                <w:sz w:val="20"/>
                <w:szCs w:val="20"/>
                <w:lang w:val="sr-Cyrl-RS"/>
              </w:rPr>
              <w:t>, Milenković, M</w:t>
            </w:r>
            <w:r w:rsidRPr="003F66FA">
              <w:rPr>
                <w:bCs/>
                <w:sz w:val="20"/>
                <w:szCs w:val="20"/>
                <w:lang w:val="sr-Latn-RS"/>
              </w:rPr>
              <w:t>iloš</w:t>
            </w:r>
            <w:r w:rsidRPr="003F66FA">
              <w:rPr>
                <w:bCs/>
                <w:sz w:val="20"/>
                <w:szCs w:val="20"/>
                <w:lang w:val="sr-Cyrl-RS"/>
              </w:rPr>
              <w:t>. 2024. Populárna kultúra a nehmotné kultúrne dedičstvo v službe zmierenia: návrat srbskej etnológie a antropológie do verejnej sféry. In Slovenský národopis / Slovak Ethnology, vol. 72</w:t>
            </w:r>
            <w:r w:rsidRPr="003F66FA">
              <w:rPr>
                <w:bCs/>
                <w:sz w:val="20"/>
                <w:szCs w:val="20"/>
                <w:lang w:val="sr-Latn-RS"/>
              </w:rPr>
              <w:t>(</w:t>
            </w:r>
            <w:r w:rsidRPr="003F66FA">
              <w:rPr>
                <w:bCs/>
                <w:sz w:val="20"/>
                <w:szCs w:val="20"/>
                <w:lang w:val="sr-Cyrl-RS"/>
              </w:rPr>
              <w:t>1</w:t>
            </w:r>
            <w:r w:rsidRPr="003F66FA">
              <w:rPr>
                <w:bCs/>
                <w:sz w:val="20"/>
                <w:szCs w:val="20"/>
                <w:lang w:val="sr-Latn-RS"/>
              </w:rPr>
              <w:t>):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 14-32.</w:t>
            </w:r>
          </w:p>
          <w:p w:rsidR="00A97133" w:rsidRPr="00A97133" w:rsidRDefault="00A97133" w:rsidP="00A97133">
            <w:pPr>
              <w:rPr>
                <w:bCs/>
                <w:sz w:val="20"/>
                <w:szCs w:val="20"/>
              </w:rPr>
            </w:pPr>
            <w:r w:rsidRPr="00A97133">
              <w:rPr>
                <w:b/>
                <w:bCs/>
                <w:sz w:val="20"/>
                <w:szCs w:val="20"/>
              </w:rPr>
              <w:t>M23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97133">
              <w:rPr>
                <w:bCs/>
                <w:sz w:val="20"/>
                <w:szCs w:val="20"/>
              </w:rPr>
              <w:t xml:space="preserve">Dražeta, Bogdan, Jelena Ćuković i Marko Milenković. 2024. „Izazovi sistema zaštite nematerijalnog kulturnog nasleđa u multietničkim državama: primer srpske zajednice u Hercegovini.” </w:t>
            </w:r>
            <w:r w:rsidRPr="00A97133">
              <w:rPr>
                <w:bCs/>
                <w:i/>
                <w:iCs/>
                <w:sz w:val="20"/>
                <w:szCs w:val="20"/>
              </w:rPr>
              <w:t>Glasnik Etnografskog instituta SANU</w:t>
            </w:r>
            <w:r w:rsidRPr="00A97133">
              <w:rPr>
                <w:bCs/>
                <w:sz w:val="20"/>
                <w:szCs w:val="20"/>
              </w:rPr>
              <w:t xml:space="preserve"> 75 (2)</w:t>
            </w:r>
            <w:r w:rsidRPr="00A97133">
              <w:rPr>
                <w:bCs/>
                <w:sz w:val="20"/>
                <w:szCs w:val="20"/>
                <w:lang w:val="sr-Cyrl-RS"/>
              </w:rPr>
              <w:t>:</w:t>
            </w:r>
            <w:r w:rsidRPr="00A97133">
              <w:rPr>
                <w:bCs/>
                <w:sz w:val="20"/>
                <w:szCs w:val="20"/>
              </w:rPr>
              <w:t xml:space="preserve">  85-105</w:t>
            </w:r>
            <w:r w:rsidRPr="00A97133">
              <w:rPr>
                <w:bCs/>
                <w:sz w:val="20"/>
                <w:szCs w:val="20"/>
                <w:lang w:val="sr-Cyrl-RS"/>
              </w:rPr>
              <w:t>.</w:t>
            </w:r>
          </w:p>
          <w:p w:rsidR="00A97133" w:rsidRPr="00A97133" w:rsidRDefault="00A97133" w:rsidP="003F66FA">
            <w:pPr>
              <w:rPr>
                <w:bCs/>
                <w:sz w:val="20"/>
                <w:szCs w:val="20"/>
              </w:rPr>
            </w:pPr>
          </w:p>
          <w:p w:rsidR="003F66FA" w:rsidRPr="003F66FA" w:rsidRDefault="003F66FA" w:rsidP="003F66FA">
            <w:pPr>
              <w:rPr>
                <w:bCs/>
                <w:sz w:val="20"/>
                <w:szCs w:val="20"/>
                <w:lang w:val="sr-Latn-RS"/>
              </w:rPr>
            </w:pPr>
            <w:r w:rsidRPr="003F66FA">
              <w:rPr>
                <w:b/>
                <w:bCs/>
                <w:sz w:val="20"/>
                <w:szCs w:val="20"/>
                <w:lang w:val="sr-Cyrl-RS"/>
              </w:rPr>
              <w:t>М14</w:t>
            </w:r>
            <w:r w:rsidRPr="003F66FA">
              <w:rPr>
                <w:bCs/>
                <w:sz w:val="20"/>
                <w:szCs w:val="20"/>
                <w:lang w:val="sr-Cyrl-RS"/>
              </w:rPr>
              <w:t xml:space="preserve"> </w:t>
            </w:r>
            <w:r w:rsidRPr="003F66FA">
              <w:rPr>
                <w:bCs/>
                <w:sz w:val="20"/>
                <w:szCs w:val="20"/>
              </w:rPr>
              <w:t>Ćuković, Jelena. 2023. „</w:t>
            </w:r>
            <w:r w:rsidRPr="003F66FA">
              <w:rPr>
                <w:bCs/>
                <w:sz w:val="20"/>
                <w:szCs w:val="20"/>
                <w:lang w:val="sr-Latn-RS"/>
              </w:rPr>
              <w:t>Životna sredina u eko-aktivističkim narativima</w:t>
            </w:r>
            <w:r w:rsidRPr="003F66FA">
              <w:rPr>
                <w:bCs/>
                <w:sz w:val="20"/>
                <w:szCs w:val="20"/>
              </w:rPr>
              <w:t xml:space="preserve">.” U </w:t>
            </w:r>
            <w:r w:rsidRPr="003F66FA">
              <w:rPr>
                <w:bCs/>
                <w:i/>
                <w:iCs/>
                <w:sz w:val="20"/>
                <w:szCs w:val="20"/>
              </w:rPr>
              <w:t>Antropologija budućnosti</w:t>
            </w:r>
            <w:r w:rsidRPr="003F66FA">
              <w:rPr>
                <w:bCs/>
                <w:sz w:val="20"/>
                <w:szCs w:val="20"/>
              </w:rPr>
              <w:t>, uredila Bojana Bogdanović, 203–223. Beograd: Etnografski institut SANU</w:t>
            </w:r>
            <w:r w:rsidRPr="003F66FA">
              <w:rPr>
                <w:bCs/>
                <w:sz w:val="20"/>
                <w:szCs w:val="20"/>
                <w:lang w:val="sr-Cyrl-RS"/>
              </w:rPr>
              <w:t>)</w:t>
            </w:r>
          </w:p>
          <w:p w:rsidR="003F66FA" w:rsidRPr="003F66FA" w:rsidRDefault="003F66FA" w:rsidP="003F66FA">
            <w:pPr>
              <w:rPr>
                <w:bCs/>
                <w:sz w:val="20"/>
                <w:szCs w:val="20"/>
                <w:lang w:val="sr-Latn-RS"/>
              </w:rPr>
            </w:pPr>
          </w:p>
          <w:p w:rsidR="003F66FA" w:rsidRPr="003F66FA" w:rsidRDefault="003F66FA" w:rsidP="003F66FA">
            <w:pPr>
              <w:rPr>
                <w:bCs/>
                <w:sz w:val="20"/>
                <w:szCs w:val="20"/>
                <w:lang w:val="sr-Cyrl-RS"/>
              </w:rPr>
            </w:pPr>
          </w:p>
          <w:p w:rsidR="003F66FA" w:rsidRPr="003F66FA" w:rsidRDefault="003F66FA" w:rsidP="003F66FA">
            <w:pPr>
              <w:rPr>
                <w:bCs/>
                <w:iCs/>
                <w:sz w:val="20"/>
                <w:szCs w:val="20"/>
                <w:lang w:val="sr-Cyrl-RS"/>
              </w:rPr>
            </w:pPr>
            <w:r w:rsidRPr="003F66FA">
              <w:rPr>
                <w:b/>
                <w:bCs/>
                <w:sz w:val="20"/>
                <w:szCs w:val="20"/>
                <w:lang w:val="sr-Cyrl-RS"/>
              </w:rPr>
              <w:t>М51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Ćuković, J. 2022. „</w:t>
            </w:r>
            <w:r w:rsidRPr="003F66FA">
              <w:rPr>
                <w:bCs/>
                <w:iCs/>
                <w:sz w:val="20"/>
                <w:szCs w:val="20"/>
              </w:rPr>
              <w:t>U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>č</w:t>
            </w:r>
            <w:r w:rsidRPr="003F66FA">
              <w:rPr>
                <w:bCs/>
                <w:iCs/>
                <w:sz w:val="20"/>
                <w:szCs w:val="20"/>
              </w:rPr>
              <w:t>inkovitost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vakcine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iz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antropolo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>š</w:t>
            </w:r>
            <w:r w:rsidRPr="003F66FA">
              <w:rPr>
                <w:bCs/>
                <w:iCs/>
                <w:sz w:val="20"/>
                <w:szCs w:val="20"/>
              </w:rPr>
              <w:t>ke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perspektive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: </w:t>
            </w:r>
            <w:r w:rsidRPr="003F66FA">
              <w:rPr>
                <w:bCs/>
                <w:iCs/>
                <w:sz w:val="20"/>
                <w:szCs w:val="20"/>
              </w:rPr>
              <w:t>imunizacija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kao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marker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identiteta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u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>Republici</w:t>
            </w:r>
            <w:r w:rsidRPr="003F66FA">
              <w:rPr>
                <w:bCs/>
                <w:iCs/>
                <w:sz w:val="20"/>
                <w:szCs w:val="20"/>
                <w:lang w:val="sr-Latn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 xml:space="preserve">Srbiji.” </w:t>
            </w:r>
            <w:r w:rsidRPr="003F66FA">
              <w:rPr>
                <w:bCs/>
                <w:i/>
                <w:iCs/>
                <w:sz w:val="20"/>
                <w:szCs w:val="20"/>
              </w:rPr>
              <w:t>Antropologija</w:t>
            </w:r>
            <w:r w:rsidRPr="003F66FA">
              <w:rPr>
                <w:bCs/>
                <w:iCs/>
                <w:sz w:val="20"/>
                <w:szCs w:val="20"/>
              </w:rPr>
              <w:t>, 22(2):27-39.</w:t>
            </w:r>
          </w:p>
          <w:p w:rsidR="003F66FA" w:rsidRPr="003F66FA" w:rsidRDefault="003F66FA" w:rsidP="003F66FA">
            <w:pPr>
              <w:rPr>
                <w:bCs/>
                <w:iCs/>
                <w:sz w:val="20"/>
                <w:szCs w:val="20"/>
              </w:rPr>
            </w:pPr>
            <w:r w:rsidRPr="003F66FA">
              <w:rPr>
                <w:b/>
                <w:bCs/>
                <w:iCs/>
                <w:sz w:val="20"/>
                <w:szCs w:val="20"/>
                <w:lang w:val="sr-Cyrl-RS"/>
              </w:rPr>
              <w:t>М51</w:t>
            </w:r>
            <w:r w:rsidRPr="003F66FA">
              <w:rPr>
                <w:bCs/>
                <w:iCs/>
                <w:sz w:val="20"/>
                <w:szCs w:val="20"/>
                <w:lang w:val="sr-Cyrl-RS"/>
              </w:rPr>
              <w:t xml:space="preserve"> </w:t>
            </w:r>
            <w:r w:rsidRPr="003F66FA">
              <w:rPr>
                <w:bCs/>
                <w:iCs/>
                <w:sz w:val="20"/>
                <w:szCs w:val="20"/>
              </w:rPr>
              <w:t xml:space="preserve">Ćuković, Jelena. 2023. „Priroda kao mesto: konstruisanje prirodnih područja u </w:t>
            </w:r>
            <w:r w:rsidRPr="003F66FA">
              <w:rPr>
                <w:bCs/>
                <w:iCs/>
                <w:sz w:val="20"/>
                <w:szCs w:val="20"/>
              </w:rPr>
              <w:lastRenderedPageBreak/>
              <w:t xml:space="preserve">Uneskovoj listi svetske baštine.” </w:t>
            </w:r>
            <w:r w:rsidRPr="003F66FA">
              <w:rPr>
                <w:bCs/>
                <w:i/>
                <w:iCs/>
                <w:sz w:val="20"/>
                <w:szCs w:val="20"/>
              </w:rPr>
              <w:t>Antropologija</w:t>
            </w:r>
            <w:r w:rsidRPr="003F66FA">
              <w:rPr>
                <w:bCs/>
                <w:iCs/>
                <w:sz w:val="20"/>
                <w:szCs w:val="20"/>
              </w:rPr>
              <w:t xml:space="preserve"> 23 (2): 75–86. </w:t>
            </w:r>
          </w:p>
          <w:p w:rsidR="003F66FA" w:rsidRPr="003F66FA" w:rsidRDefault="003F66FA" w:rsidP="003F66FA">
            <w:pPr>
              <w:rPr>
                <w:bCs/>
                <w:iCs/>
                <w:sz w:val="20"/>
                <w:szCs w:val="20"/>
              </w:rPr>
            </w:pPr>
            <w:r w:rsidRPr="003F66FA">
              <w:rPr>
                <w:b/>
                <w:bCs/>
                <w:iCs/>
                <w:sz w:val="20"/>
                <w:szCs w:val="20"/>
              </w:rPr>
              <w:t>M51</w:t>
            </w:r>
            <w:r w:rsidRPr="003F66FA">
              <w:rPr>
                <w:bCs/>
                <w:iCs/>
                <w:sz w:val="20"/>
                <w:szCs w:val="20"/>
              </w:rPr>
              <w:t xml:space="preserve"> Ćuković, Jelena. 2024. „Cultural anthropology and cognitive science: mapping the environment.” Antropologija 24 (1) 24(1):149–</w:t>
            </w:r>
            <w:proofErr w:type="gramStart"/>
            <w:r w:rsidRPr="003F66FA">
              <w:rPr>
                <w:bCs/>
                <w:iCs/>
                <w:sz w:val="20"/>
                <w:szCs w:val="20"/>
              </w:rPr>
              <w:t>168 .</w:t>
            </w:r>
            <w:proofErr w:type="gramEnd"/>
          </w:p>
          <w:p w:rsidR="003F66FA" w:rsidRPr="003F66FA" w:rsidRDefault="003F66FA" w:rsidP="003F66FA">
            <w:pPr>
              <w:rPr>
                <w:bCs/>
                <w:iCs/>
                <w:sz w:val="20"/>
                <w:szCs w:val="20"/>
              </w:rPr>
            </w:pPr>
            <w:r w:rsidRPr="003F66FA">
              <w:rPr>
                <w:b/>
                <w:bCs/>
                <w:iCs/>
                <w:sz w:val="20"/>
                <w:szCs w:val="20"/>
              </w:rPr>
              <w:t>M51</w:t>
            </w:r>
            <w:r w:rsidRPr="003F66FA">
              <w:rPr>
                <w:bCs/>
                <w:iCs/>
                <w:sz w:val="20"/>
                <w:szCs w:val="20"/>
              </w:rPr>
              <w:t xml:space="preserve"> Barać, Lazar, Anđelka Živojinović i Jelena Ćuković. 2024. „Migratorni, strateški i ideološki aspekt povratka na selo u savremenoj Srbiji.” </w:t>
            </w:r>
            <w:r w:rsidRPr="003F66FA">
              <w:rPr>
                <w:bCs/>
                <w:i/>
                <w:iCs/>
                <w:sz w:val="20"/>
                <w:szCs w:val="20"/>
              </w:rPr>
              <w:t>Antropologija</w:t>
            </w:r>
            <w:r w:rsidRPr="003F66FA">
              <w:rPr>
                <w:bCs/>
                <w:iCs/>
                <w:sz w:val="20"/>
                <w:szCs w:val="20"/>
              </w:rPr>
              <w:t xml:space="preserve"> 24 (2): 29–45</w:t>
            </w:r>
          </w:p>
          <w:p w:rsidR="003F66FA" w:rsidRPr="003F66FA" w:rsidRDefault="003F66FA" w:rsidP="003F66FA">
            <w:pPr>
              <w:rPr>
                <w:bCs/>
                <w:iCs/>
                <w:sz w:val="20"/>
                <w:szCs w:val="20"/>
                <w:lang w:val="sr-Cyrl-RS"/>
              </w:rPr>
            </w:pP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Оригинално стручно остварење или руковођење или учешће у пројекту</w:t>
            </w:r>
          </w:p>
          <w:p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B13C89" w:rsidRDefault="00B13C89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Једно руковођење радним пакетом и учешће на још пет пројеката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051953" w:rsidP="00753A3E">
            <w:pPr>
              <w:rPr>
                <w:sz w:val="20"/>
                <w:szCs w:val="20"/>
              </w:rPr>
            </w:pPr>
            <w:r w:rsidRPr="00051953">
              <w:rPr>
                <w:sz w:val="20"/>
                <w:szCs w:val="20"/>
              </w:rPr>
              <w:t xml:space="preserve">У периоду 2023–2025. године била је чланица тима међународног пројекта </w:t>
            </w:r>
            <w:r w:rsidRPr="00051953">
              <w:rPr>
                <w:i/>
                <w:iCs/>
                <w:sz w:val="20"/>
                <w:szCs w:val="20"/>
              </w:rPr>
              <w:t>Serbian Intangible Cultural Heritage in the Western Balkans: Perils and Prospects of Inclusive Research and Safeguarding (SICHWEB)</w:t>
            </w:r>
            <w:r w:rsidRPr="00051953">
              <w:rPr>
                <w:sz w:val="20"/>
                <w:szCs w:val="20"/>
              </w:rPr>
              <w:t xml:space="preserve">, финансираног од стране Фонда за науку Републике Србије, у оквиру којег је самостално руководила радним пакетом </w:t>
            </w:r>
            <w:r w:rsidRPr="00051953">
              <w:rPr>
                <w:i/>
                <w:iCs/>
                <w:sz w:val="20"/>
                <w:szCs w:val="20"/>
              </w:rPr>
              <w:t>Policy Dialogues and Recommendations</w:t>
            </w:r>
            <w:r w:rsidRPr="00051953">
              <w:rPr>
                <w:sz w:val="20"/>
                <w:szCs w:val="20"/>
              </w:rPr>
              <w:t xml:space="preserve">. Тренутно је ангажована као сарадница на пројекту Одељења уметности САНУ </w:t>
            </w:r>
            <w:r w:rsidRPr="00051953">
              <w:rPr>
                <w:i/>
                <w:iCs/>
                <w:sz w:val="20"/>
                <w:szCs w:val="20"/>
              </w:rPr>
              <w:t>Традицијом озвучени простори: етномузиколошка и културно-антрополошка истраживања просторног аспекта очувања музичког наслеђа Србије</w:t>
            </w:r>
            <w:r w:rsidRPr="00051953">
              <w:rPr>
                <w:sz w:val="20"/>
                <w:szCs w:val="20"/>
              </w:rPr>
              <w:t>.</w:t>
            </w:r>
            <w:r w:rsidRPr="00051953">
              <w:rPr>
                <w:sz w:val="20"/>
                <w:szCs w:val="20"/>
                <w:lang w:val="sr-Cyrl-RS"/>
              </w:rPr>
              <w:t xml:space="preserve"> Уз то и четири различита пројекта Министартва културе, реализованих на Одељењу за етнологију и антропологију, у току више година.</w:t>
            </w: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B13C89" w:rsidRDefault="00B13C89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Једна монографија М42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53" w:rsidRPr="00051953" w:rsidRDefault="00051953" w:rsidP="00051953">
            <w:pPr>
              <w:rPr>
                <w:sz w:val="20"/>
                <w:szCs w:val="20"/>
                <w:lang w:val="sr-Cyrl-RS"/>
              </w:rPr>
            </w:pPr>
            <w:r w:rsidRPr="00051953">
              <w:rPr>
                <w:b/>
                <w:sz w:val="20"/>
                <w:szCs w:val="20"/>
                <w:lang w:val="sr-Cyrl-RS"/>
              </w:rPr>
              <w:t>М42</w:t>
            </w:r>
            <w:r w:rsidRPr="00051953">
              <w:rPr>
                <w:sz w:val="20"/>
                <w:szCs w:val="20"/>
                <w:lang w:val="sr-Cyrl-RS"/>
              </w:rPr>
              <w:t xml:space="preserve"> </w:t>
            </w:r>
            <w:r w:rsidRPr="00051953">
              <w:rPr>
                <w:sz w:val="20"/>
                <w:szCs w:val="20"/>
              </w:rPr>
              <w:t xml:space="preserve">Ћуковић, Јелена. 2025. </w:t>
            </w:r>
            <w:r w:rsidRPr="00051953">
              <w:rPr>
                <w:i/>
                <w:iCs/>
                <w:sz w:val="20"/>
                <w:szCs w:val="20"/>
              </w:rPr>
              <w:t>Људи и околина: производња простора из антрополошке перспективе.</w:t>
            </w:r>
            <w:r w:rsidRPr="00051953">
              <w:rPr>
                <w:sz w:val="20"/>
                <w:szCs w:val="20"/>
              </w:rPr>
              <w:t xml:space="preserve"> Београд: Одељење за етнологију и антропологију, Филозофски факултет и Досије студио.</w:t>
            </w: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међународног научног скупа објављен у целини категорије М31 или М33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B13C89" w:rsidRDefault="00B13C89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Један рад из категорије М33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953" w:rsidRPr="00051953" w:rsidRDefault="00051953" w:rsidP="00051953">
            <w:pPr>
              <w:rPr>
                <w:sz w:val="20"/>
                <w:szCs w:val="20"/>
              </w:rPr>
            </w:pPr>
            <w:r w:rsidRPr="00051953">
              <w:rPr>
                <w:b/>
                <w:sz w:val="20"/>
                <w:szCs w:val="20"/>
              </w:rPr>
              <w:t>M33</w:t>
            </w:r>
            <w:r w:rsidRPr="00051953">
              <w:rPr>
                <w:sz w:val="20"/>
                <w:szCs w:val="20"/>
              </w:rPr>
              <w:t xml:space="preserve"> Ćuković, Jelena </w:t>
            </w:r>
            <w:r w:rsidRPr="00051953">
              <w:rPr>
                <w:bCs/>
                <w:sz w:val="20"/>
                <w:szCs w:val="20"/>
              </w:rPr>
              <w:t xml:space="preserve">&amp; </w:t>
            </w:r>
            <w:r w:rsidRPr="00051953">
              <w:rPr>
                <w:sz w:val="20"/>
                <w:szCs w:val="20"/>
              </w:rPr>
              <w:t xml:space="preserve">Anđelka Živojinović. 2025. „The preservation of Belgrade’s floating river clubs (as a specific urban phenomenon) in the context of a sustainable cultural landscape.” U </w:t>
            </w:r>
            <w:r w:rsidRPr="00051953">
              <w:rPr>
                <w:i/>
                <w:iCs/>
                <w:sz w:val="20"/>
                <w:szCs w:val="20"/>
              </w:rPr>
              <w:t>Zeleni grad i graditeljsko nasleđe: zbornik radova: XIII naučnostručna konferencija / Green City and Architectural Heritage: Proceedings: XIII Scientific and Professional Conference</w:t>
            </w:r>
            <w:r w:rsidRPr="00051953">
              <w:rPr>
                <w:sz w:val="20"/>
                <w:szCs w:val="20"/>
              </w:rPr>
              <w:t xml:space="preserve">, 212–225. Beograd: Zavod za zaštitu spomenika kulture grada Beograda. </w:t>
            </w:r>
          </w:p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Један рад са научног скупа националног значаја објављен у целини категорије М61 или М63.</w:t>
            </w:r>
          </w:p>
          <w:p w:rsidR="00130E4B" w:rsidRDefault="00130E4B" w:rsidP="00753A3E">
            <w:pPr>
              <w:jc w:val="both"/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Pr="00C6595B" w:rsidRDefault="00C6595B" w:rsidP="00753A3E">
            <w:pPr>
              <w:rPr>
                <w:sz w:val="20"/>
                <w:szCs w:val="20"/>
                <w:lang w:val="sr-Cyrl-RS"/>
              </w:rPr>
            </w:pPr>
            <w:r>
              <w:rPr>
                <w:sz w:val="20"/>
                <w:szCs w:val="20"/>
                <w:lang w:val="sr-Cyrl-RS"/>
              </w:rPr>
              <w:t>Један рад из категорије М63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051953" w:rsidP="00753A3E">
            <w:pPr>
              <w:rPr>
                <w:sz w:val="20"/>
                <w:szCs w:val="20"/>
              </w:rPr>
            </w:pPr>
            <w:r w:rsidRPr="00051953">
              <w:rPr>
                <w:b/>
                <w:sz w:val="20"/>
                <w:szCs w:val="20"/>
              </w:rPr>
              <w:t>M63</w:t>
            </w:r>
            <w:r w:rsidRPr="00051953">
              <w:rPr>
                <w:sz w:val="20"/>
                <w:szCs w:val="20"/>
              </w:rPr>
              <w:t xml:space="preserve"> Ćuković, Jelena. 2026. „‘Teško onoj kući u kojoj pomodarka gospodari’: analiza negativnih narativa o modi u srpskoj štampi krajem 19. </w:t>
            </w:r>
            <w:proofErr w:type="gramStart"/>
            <w:r w:rsidRPr="00051953">
              <w:rPr>
                <w:sz w:val="20"/>
                <w:szCs w:val="20"/>
              </w:rPr>
              <w:t>i</w:t>
            </w:r>
            <w:proofErr w:type="gramEnd"/>
            <w:r w:rsidRPr="00051953">
              <w:rPr>
                <w:sz w:val="20"/>
                <w:szCs w:val="20"/>
              </w:rPr>
              <w:t xml:space="preserve"> početkom 20. </w:t>
            </w:r>
            <w:proofErr w:type="gramStart"/>
            <w:r w:rsidRPr="00051953">
              <w:rPr>
                <w:sz w:val="20"/>
                <w:szCs w:val="20"/>
              </w:rPr>
              <w:t>veka</w:t>
            </w:r>
            <w:proofErr w:type="gramEnd"/>
            <w:r w:rsidRPr="00051953">
              <w:rPr>
                <w:sz w:val="20"/>
                <w:szCs w:val="20"/>
              </w:rPr>
              <w:t xml:space="preserve">.” </w:t>
            </w:r>
            <w:r w:rsidRPr="00051953">
              <w:rPr>
                <w:i/>
                <w:iCs/>
                <w:sz w:val="20"/>
                <w:szCs w:val="20"/>
              </w:rPr>
              <w:t>Etnoantropološki problemi</w:t>
            </w:r>
            <w:r w:rsidRPr="00051953">
              <w:rPr>
                <w:sz w:val="20"/>
                <w:szCs w:val="20"/>
              </w:rPr>
              <w:t xml:space="preserve"> 20 (4): 1047–1071. </w:t>
            </w:r>
            <w:hyperlink r:id="rId8" w:tgtFrame="_new" w:history="1">
              <w:r w:rsidRPr="00051953">
                <w:rPr>
                  <w:rStyle w:val="Hyperlink"/>
                  <w:sz w:val="20"/>
                  <w:szCs w:val="20"/>
                </w:rPr>
                <w:t>https://doi.org/10.21301/eap.v20i4.4</w:t>
              </w:r>
            </w:hyperlink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Објављена један рад из категорије М20 или четири рада из категорије М51 у периоду од последњег избора из научне области за коју се бира.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tabs>
                <w:tab w:val="left" w:pos="-72"/>
              </w:tabs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међународног научног скупа објављен у целини категорије М31 или М33.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:rsidR="00130E4B" w:rsidRDefault="00130E4B" w:rsidP="00753A3E">
            <w:pPr>
              <w:jc w:val="both"/>
              <w:rPr>
                <w:rFonts w:eastAsia="Calibri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tabs>
                <w:tab w:val="left" w:pos="-72"/>
              </w:tabs>
              <w:jc w:val="both"/>
              <w:rPr>
                <w:rStyle w:val="Bodytext2Exact5"/>
                <w:rFonts w:eastAsia="Calibri"/>
                <w:i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Један рад са научног скупа националног значаја објављен у целини категорије М61 или М63.  </w:t>
            </w:r>
            <w:r>
              <w:rPr>
                <w:rStyle w:val="Bodytext2Exact5"/>
                <w:rFonts w:eastAsia="Calibri"/>
                <w:i/>
                <w:sz w:val="20"/>
                <w:szCs w:val="20"/>
              </w:rPr>
              <w:t>(за поновни избор ванр. проф)</w:t>
            </w:r>
          </w:p>
          <w:p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М21, М22 или М23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 xml:space="preserve">ванредног професора </w:t>
            </w:r>
            <w:r>
              <w:rPr>
                <w:rStyle w:val="Bodytext22"/>
                <w:sz w:val="20"/>
                <w:szCs w:val="20"/>
              </w:rPr>
              <w:t xml:space="preserve">из научне области за коју се бира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 један рад из категорије М24 од првог избора у звање </w:t>
            </w:r>
            <w:r>
              <w:rPr>
                <w:rStyle w:val="Bodytext2Exact5"/>
                <w:rFonts w:eastAsia="Calibri"/>
                <w:sz w:val="20"/>
                <w:szCs w:val="20"/>
              </w:rPr>
              <w:t>ванредног професора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М21, М22 или М23 може, један за један, да замени услов из категорије М24 или М51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0E0453">
            <w:pPr>
              <w:jc w:val="both"/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Објављених пет радова из категорије М51 у периоду од </w:t>
            </w:r>
            <w:r w:rsidR="000E0453">
              <w:rPr>
                <w:rStyle w:val="Bodytext22"/>
                <w:sz w:val="20"/>
                <w:szCs w:val="20"/>
                <w:lang w:val="sr-Cyrl-RS"/>
              </w:rPr>
              <w:t>избора у претходно звање</w:t>
            </w:r>
            <w:r>
              <w:rPr>
                <w:rStyle w:val="Bodytext22"/>
                <w:sz w:val="20"/>
                <w:szCs w:val="20"/>
              </w:rPr>
              <w:t xml:space="preserve"> из научне области за коју се бира. Додатно испуњен услов из категорије М24 може, један за један, да замени услов из категорије М51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Цитираност од 10 xeтepo цитата.</w:t>
            </w:r>
          </w:p>
          <w:p w:rsidR="00130E4B" w:rsidRDefault="00130E4B" w:rsidP="00753A3E">
            <w:pPr>
              <w:jc w:val="both"/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међународног научног скупа објављена у целини категорије М31 или М33</w:t>
            </w:r>
          </w:p>
          <w:p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Два рада са научног скупа националног значаја објављена у целини категорије М61 или М63</w:t>
            </w:r>
          </w:p>
          <w:p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tabs>
                <w:tab w:val="left" w:pos="-2160"/>
              </w:tabs>
              <w:rPr>
                <w:rStyle w:val="Bodytext22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>Одобрен и објављен универзитетски уџбеник за предмет из студијског програма факултета, односно универзитета или научна монографија (са ISBN бројем) из научне области за коју се бира, у периоду од избора у претходно звање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  <w:tr w:rsidR="00130E4B" w:rsidTr="00753A3E">
        <w:trPr>
          <w:trHeight w:val="584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jc w:val="both"/>
              <w:rPr>
                <w:rStyle w:val="Bodytext2Exact5"/>
                <w:rFonts w:eastAsia="Calibri"/>
                <w:sz w:val="20"/>
                <w:szCs w:val="20"/>
              </w:rPr>
            </w:pPr>
            <w:r>
              <w:rPr>
                <w:rStyle w:val="Bodytext22"/>
                <w:sz w:val="20"/>
                <w:szCs w:val="20"/>
              </w:rPr>
              <w:t xml:space="preserve">Број радова као услов за менторство у вођењу докт. </w:t>
            </w:r>
            <w:proofErr w:type="gramStart"/>
            <w:r>
              <w:rPr>
                <w:rStyle w:val="Bodytext22"/>
                <w:sz w:val="20"/>
                <w:szCs w:val="20"/>
              </w:rPr>
              <w:t>дисерт</w:t>
            </w:r>
            <w:proofErr w:type="gramEnd"/>
            <w:r>
              <w:rPr>
                <w:rStyle w:val="Bodytext22"/>
                <w:sz w:val="20"/>
                <w:szCs w:val="20"/>
              </w:rPr>
              <w:t>. – (стандард 9 Правилника о стандардима...)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130E4B" w:rsidP="00753A3E">
            <w:pPr>
              <w:rPr>
                <w:sz w:val="20"/>
                <w:szCs w:val="20"/>
              </w:rPr>
            </w:pPr>
          </w:p>
        </w:tc>
      </w:tr>
    </w:tbl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ИЗБОРНИ УСЛОВИ:</w:t>
      </w:r>
    </w:p>
    <w:p w:rsidR="00130E4B" w:rsidRDefault="00130E4B" w:rsidP="00130E4B">
      <w:pPr>
        <w:tabs>
          <w:tab w:val="left" w:pos="720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6389"/>
      </w:tblGrid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(изабрати 2 од 3 услова)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Заокружити ближе одреднице</w:t>
            </w:r>
          </w:p>
          <w:p w:rsidR="00130E4B" w:rsidRDefault="00130E4B" w:rsidP="00753A3E">
            <w:pPr>
              <w:pStyle w:val="Header"/>
              <w:tabs>
                <w:tab w:val="left" w:pos="0"/>
              </w:tabs>
              <w:rPr>
                <w:rFonts w:ascii="Times New Roman" w:hAnsi="Times New Roman"/>
                <w:i/>
                <w:snapToGrid w:val="0"/>
                <w:sz w:val="20"/>
              </w:rPr>
            </w:pPr>
            <w:r>
              <w:rPr>
                <w:rFonts w:ascii="Times New Roman" w:hAnsi="Times New Roman"/>
                <w:i/>
                <w:snapToGrid w:val="0"/>
                <w:sz w:val="20"/>
              </w:rPr>
              <w:t>(најмање пo једна из 2 изабрана услова)</w:t>
            </w:r>
          </w:p>
        </w:tc>
      </w:tr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 </w:t>
            </w:r>
            <w:r>
              <w:rPr>
                <w:rFonts w:ascii="Times New Roman" w:hAnsi="Times New Roman"/>
                <w:sz w:val="20"/>
                <w:lang w:val="en-US"/>
              </w:rPr>
              <w:t>Стручно-професионални допринос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E4B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rFonts w:ascii="Sitka Text" w:hAnsi="Sitka Text"/>
                <w:sz w:val="20"/>
                <w:szCs w:val="20"/>
              </w:rPr>
              <w:t>①</w:t>
            </w:r>
            <w:r w:rsidR="00130E4B" w:rsidRPr="00B13C89">
              <w:rPr>
                <w:sz w:val="20"/>
                <w:szCs w:val="20"/>
              </w:rPr>
              <w:t xml:space="preserve"> Председник или члан уређивачког одбора научних часописа или зборника радова у земљи или иностранству.</w:t>
            </w:r>
          </w:p>
          <w:p w:rsidR="00DA1350" w:rsidRPr="00DA1350" w:rsidRDefault="00DA1350" w:rsidP="00753A3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val="sr-Cyrl-RS"/>
              </w:rPr>
            </w:pPr>
            <w:r w:rsidRPr="00DA1350">
              <w:rPr>
                <w:i/>
                <w:sz w:val="20"/>
                <w:szCs w:val="20"/>
                <w:lang w:val="sr-Cyrl-RS"/>
              </w:rPr>
              <w:t>Заменица уредника националног часописа Антропологија</w:t>
            </w:r>
          </w:p>
          <w:p w:rsidR="00130E4B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rFonts w:ascii="Sitka Text" w:hAnsi="Sitka Text"/>
                <w:sz w:val="20"/>
                <w:szCs w:val="20"/>
              </w:rPr>
              <w:t>②</w:t>
            </w:r>
            <w:r w:rsidR="00130E4B" w:rsidRPr="00B13C89">
              <w:rPr>
                <w:sz w:val="20"/>
                <w:szCs w:val="20"/>
              </w:rPr>
              <w:t xml:space="preserve"> Председник или члан организационог или научног одбора на научним скуповима националног или међународног нивоа.</w:t>
            </w:r>
          </w:p>
          <w:p w:rsidR="00DA1350" w:rsidRPr="00DA1350" w:rsidRDefault="00DA1350" w:rsidP="00753A3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val="sr-Cyrl-RS"/>
              </w:rPr>
            </w:pPr>
            <w:r w:rsidRPr="00DA1350">
              <w:rPr>
                <w:i/>
                <w:sz w:val="20"/>
                <w:szCs w:val="20"/>
                <w:lang w:val="sr-Cyrl-RS"/>
              </w:rPr>
              <w:t>Ч</w:t>
            </w:r>
            <w:r w:rsidRPr="00DA1350">
              <w:rPr>
                <w:i/>
                <w:sz w:val="20"/>
                <w:szCs w:val="20"/>
              </w:rPr>
              <w:t>ланица организационог одбора националне конференције „Друштвени живот моде у Србији од 19. века до данас“ (2025), у организацији Одељења за етнологију и антропологију, као и чланица уређивачког одбора међународне конференције „Sacred Ground: Place and Space in Mythology and Religion“ (2022)</w:t>
            </w:r>
          </w:p>
          <w:p w:rsidR="00130E4B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rFonts w:ascii="Sitka Text" w:hAnsi="Sitka Text"/>
                <w:sz w:val="20"/>
                <w:szCs w:val="20"/>
              </w:rPr>
              <w:t>③</w:t>
            </w:r>
            <w:r w:rsidR="00130E4B" w:rsidRPr="00B13C89">
              <w:rPr>
                <w:sz w:val="20"/>
                <w:szCs w:val="20"/>
              </w:rPr>
              <w:t xml:space="preserve"> Председник или члан комисија за израду завршних радова на академским мастер или докторским студијама.</w:t>
            </w:r>
          </w:p>
          <w:p w:rsidR="00DA1350" w:rsidRPr="00DA1350" w:rsidRDefault="00DA1350" w:rsidP="00753A3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val="sr-Cyrl-RS"/>
              </w:rPr>
            </w:pPr>
            <w:r w:rsidRPr="00DA1350">
              <w:rPr>
                <w:i/>
                <w:sz w:val="20"/>
                <w:szCs w:val="20"/>
                <w:lang w:val="sr-Cyrl-RS"/>
              </w:rPr>
              <w:lastRenderedPageBreak/>
              <w:t>Чланица комисија за одбрану мастер радова, детаљније описано у претходној табели.</w:t>
            </w:r>
          </w:p>
          <w:p w:rsidR="00130E4B" w:rsidRPr="00B13C89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Sitka Text" w:hAnsi="Sitka Text"/>
                <w:sz w:val="20"/>
                <w:szCs w:val="20"/>
              </w:rPr>
              <w:t>④</w:t>
            </w:r>
            <w:r w:rsidR="00130E4B" w:rsidRPr="00B13C89">
              <w:rPr>
                <w:sz w:val="20"/>
                <w:szCs w:val="20"/>
              </w:rPr>
              <w:t xml:space="preserve"> Руководилац или сарадник на домаћим и међународним научним пројектима.</w:t>
            </w:r>
          </w:p>
          <w:p w:rsidR="00130E4B" w:rsidRPr="00DA1350" w:rsidRDefault="00DA1350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i/>
                <w:snapToGrid w:val="0"/>
                <w:sz w:val="20"/>
              </w:rPr>
            </w:pPr>
            <w:r w:rsidRPr="00DA1350">
              <w:rPr>
                <w:rFonts w:ascii="Times New Roman" w:hAnsi="Times New Roman"/>
                <w:i/>
                <w:snapToGrid w:val="0"/>
                <w:sz w:val="20"/>
              </w:rPr>
              <w:t>У периоду 2023–2025. године била је чланица тима међународног пројекта Serbian Intangible Cultural Heritage in the Western Balkans: Perils and Prospects of Inclusive Research and Safeguarding (SICHWEB), финансираног од стране Фонда за науку Републике Србије, у оквиру којег је самостално руководила радним пакетом Policy Dialogues and Recommendations. Тренутно је ангажована као сарадница на пројекту Одељења уметности САНУ Традицијом озвучени простори: етномузиколошка и културно-антрополошка истраживања просторног аспекта очувања музичког наслеђа Србије. Уз то и четири различита пројекта Министартва културе, реализованих на Одељењу за етнологију и антропологију, у току више година.</w:t>
            </w:r>
          </w:p>
        </w:tc>
      </w:tr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2. Допринос академској и широј заједници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B13C89" w:rsidRDefault="00DA1350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Sitka Text" w:hAnsi="Sitka Text"/>
                <w:sz w:val="20"/>
                <w:szCs w:val="20"/>
              </w:rPr>
              <w:t>①</w:t>
            </w:r>
            <w:r w:rsidR="00130E4B" w:rsidRPr="00B13C89">
              <w:rPr>
                <w:sz w:val="20"/>
                <w:szCs w:val="20"/>
              </w:rPr>
              <w:t>Чланство у страним или домаћим академијама наука, чланство у</w:t>
            </w:r>
          </w:p>
          <w:p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proofErr w:type="gramStart"/>
            <w:r w:rsidRPr="00B13C89">
              <w:rPr>
                <w:sz w:val="20"/>
                <w:szCs w:val="20"/>
              </w:rPr>
              <w:t>стручним</w:t>
            </w:r>
            <w:proofErr w:type="gramEnd"/>
            <w:r w:rsidRPr="00B13C89">
              <w:rPr>
                <w:sz w:val="20"/>
                <w:szCs w:val="20"/>
              </w:rPr>
              <w:t xml:space="preserve"> или научним асоцијацијама у које се члан бира.</w:t>
            </w:r>
          </w:p>
          <w:p w:rsidR="00DA1350" w:rsidRPr="00DA1350" w:rsidRDefault="00DA1350" w:rsidP="00DA1350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val="sr-Cyrl-RS"/>
              </w:rPr>
            </w:pPr>
            <w:r w:rsidRPr="00DA1350">
              <w:rPr>
                <w:i/>
                <w:sz w:val="20"/>
                <w:szCs w:val="20"/>
                <w:lang w:val="sr-Cyrl-RS"/>
              </w:rPr>
              <w:t>Од   2018.   чланица   Етнолошко-антрополошког друштва Србије.Од 2023. чланица међународног научног удружења   –   International   Association for   Southeast   European   Anthropology (InASEA).</w:t>
            </w:r>
          </w:p>
          <w:p w:rsidR="00130E4B" w:rsidRPr="00B13C89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Sitka Text" w:hAnsi="Sitka Text"/>
                <w:sz w:val="20"/>
                <w:szCs w:val="20"/>
              </w:rPr>
              <w:t>②</w:t>
            </w:r>
            <w:r w:rsidR="00130E4B" w:rsidRPr="00B13C89">
              <w:rPr>
                <w:sz w:val="20"/>
                <w:szCs w:val="20"/>
              </w:rPr>
              <w:t xml:space="preserve"> Председник или члан органа управљања, стручног органа или</w:t>
            </w:r>
          </w:p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13C89">
              <w:rPr>
                <w:sz w:val="20"/>
                <w:szCs w:val="20"/>
              </w:rPr>
              <w:t>комисија</w:t>
            </w:r>
            <w:proofErr w:type="gramEnd"/>
            <w:r w:rsidRPr="00B13C89">
              <w:rPr>
                <w:sz w:val="20"/>
                <w:szCs w:val="20"/>
              </w:rPr>
              <w:t xml:space="preserve"> на факултету или универзитету у земљи или иностранству.</w:t>
            </w:r>
          </w:p>
          <w:p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B13C89">
              <w:rPr>
                <w:sz w:val="20"/>
                <w:szCs w:val="20"/>
              </w:rPr>
              <w:t>3. Члан националног савета, стручног, законодавног или другог органа и комисије министарстава.</w:t>
            </w:r>
          </w:p>
          <w:p w:rsidR="00DA1350" w:rsidRPr="00DA1350" w:rsidRDefault="00DA1350" w:rsidP="00753A3E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val="sr-Cyrl-RS"/>
              </w:rPr>
            </w:pPr>
            <w:r w:rsidRPr="00DA1350">
              <w:rPr>
                <w:i/>
                <w:sz w:val="20"/>
                <w:szCs w:val="20"/>
                <w:lang w:val="sr-Cyrl-RS"/>
              </w:rPr>
              <w:t>Од 2024. чланица Одељенске комисије за обезбеђивање квалитета и самовредновање студијских програма. Ч</w:t>
            </w:r>
            <w:r w:rsidRPr="00DA1350">
              <w:rPr>
                <w:i/>
                <w:sz w:val="20"/>
                <w:szCs w:val="20"/>
              </w:rPr>
              <w:t>ланица Научног већа Центра за антропологију науке и образовања</w:t>
            </w:r>
          </w:p>
          <w:p w:rsidR="00130E4B" w:rsidRPr="00B13C89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Sitka Text" w:hAnsi="Sitka Text"/>
                <w:sz w:val="20"/>
                <w:szCs w:val="20"/>
              </w:rPr>
              <w:t>④</w:t>
            </w:r>
            <w:r w:rsidR="00130E4B" w:rsidRPr="00B13C89">
              <w:rPr>
                <w:sz w:val="20"/>
                <w:szCs w:val="20"/>
              </w:rPr>
              <w:t xml:space="preserve"> Учешће у наставним активностима ван студијских програма (перманентно образовање, курсеви у организацији</w:t>
            </w:r>
          </w:p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3C89">
              <w:rPr>
                <w:sz w:val="20"/>
                <w:szCs w:val="20"/>
              </w:rPr>
              <w:t>професионалних удружења и институција, програми едукације</w:t>
            </w:r>
          </w:p>
          <w:p w:rsidR="00130E4B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proofErr w:type="gramStart"/>
            <w:r w:rsidRPr="00B13C89">
              <w:rPr>
                <w:sz w:val="20"/>
                <w:szCs w:val="20"/>
              </w:rPr>
              <w:t>наставника</w:t>
            </w:r>
            <w:proofErr w:type="gramEnd"/>
            <w:r w:rsidRPr="00B13C89">
              <w:rPr>
                <w:sz w:val="20"/>
                <w:szCs w:val="20"/>
              </w:rPr>
              <w:t>) или у активностима популаризације науке.</w:t>
            </w:r>
          </w:p>
          <w:p w:rsidR="00DA1350" w:rsidRPr="00DA1350" w:rsidRDefault="00DA1350" w:rsidP="00DA1350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DA1350">
              <w:rPr>
                <w:i/>
                <w:sz w:val="20"/>
                <w:szCs w:val="20"/>
              </w:rPr>
              <w:t xml:space="preserve">Од 2022. године ангажована је у педагошком раду на средњошколским семинарима у НОКЦ „Вук Караџић“ у Тршићу, у организацији Министарства просвете, где учествује у реализацији образовних програма за ученике. Такође је учествовала у осмишљавању и реализацији програма и радионица у оквиру пројеката посвећених нематеријалном културном наслеђу, чиме доприноси преношењу научних сазнања широј јавности и повезивању научноистраживачког рада са друштвеном заједницом. Кроз учешће у трибинама, радионицама и јавним предавањима </w:t>
            </w:r>
            <w:r w:rsidRPr="00DA1350">
              <w:rPr>
                <w:i/>
                <w:sz w:val="20"/>
                <w:szCs w:val="20"/>
                <w:lang w:val="sr-Cyrl-RS"/>
              </w:rPr>
              <w:t>и дигиталним форматима</w:t>
            </w:r>
            <w:r w:rsidRPr="00DA1350">
              <w:rPr>
                <w:i/>
                <w:sz w:val="20"/>
                <w:szCs w:val="20"/>
              </w:rPr>
              <w:t xml:space="preserve"> активно доприноси популаризацији антропологије и друштвено-хуманистичких наука.</w:t>
            </w:r>
          </w:p>
          <w:p w:rsidR="00DA1350" w:rsidRPr="00DA1350" w:rsidRDefault="00DA1350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</w:p>
          <w:p w:rsidR="00130E4B" w:rsidRDefault="00B13C89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rFonts w:ascii="Sitka Text" w:hAnsi="Sitka Text"/>
                <w:sz w:val="20"/>
                <w:szCs w:val="20"/>
              </w:rPr>
              <w:t>⑤</w:t>
            </w:r>
            <w:r w:rsidR="00130E4B" w:rsidRPr="00B13C89">
              <w:rPr>
                <w:sz w:val="20"/>
                <w:szCs w:val="20"/>
              </w:rPr>
              <w:t>Домаће или међународне награде и признања у развоју образовања или науке.</w:t>
            </w:r>
          </w:p>
          <w:p w:rsidR="00DA1350" w:rsidRPr="00DA1350" w:rsidRDefault="00DA1350" w:rsidP="00DA1350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 w:rsidRPr="00DA1350">
              <w:rPr>
                <w:sz w:val="20"/>
                <w:szCs w:val="20"/>
              </w:rPr>
              <w:t>Др Јелена Ћуковић добитница је награде „Душан Бандић</w:t>
            </w:r>
            <w:proofErr w:type="gramStart"/>
            <w:r w:rsidRPr="00DA1350">
              <w:rPr>
                <w:sz w:val="20"/>
                <w:szCs w:val="20"/>
              </w:rPr>
              <w:t>“ за</w:t>
            </w:r>
            <w:proofErr w:type="gramEnd"/>
            <w:r w:rsidRPr="00DA1350">
              <w:rPr>
                <w:sz w:val="20"/>
                <w:szCs w:val="20"/>
              </w:rPr>
              <w:t xml:space="preserve"> 2025. годину, коју додељује Одељење за етнологију и антропологију Филозофског факултета Универзитета у Београду за најбољу књигу у области етнологије и антропологије</w:t>
            </w:r>
          </w:p>
          <w:p w:rsidR="00DA1350" w:rsidRPr="00DA1350" w:rsidRDefault="00DA1350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</w:p>
        </w:tc>
      </w:tr>
      <w:tr w:rsidR="00130E4B" w:rsidTr="00753A3E"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Default="00130E4B" w:rsidP="00753A3E">
            <w:pPr>
              <w:tabs>
                <w:tab w:val="left" w:pos="72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Сарадња са другим високошколским, научноистраживачким установама, односно установама културе или уметности у земљи и</w:t>
            </w:r>
          </w:p>
          <w:p w:rsidR="00130E4B" w:rsidRDefault="00130E4B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napToGrid w:val="0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иностранству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3C89">
              <w:rPr>
                <w:sz w:val="20"/>
                <w:szCs w:val="20"/>
              </w:rPr>
              <w:t>1. Руковођење или учешће у међународним научним или стручним пројекатима и студијама</w:t>
            </w:r>
          </w:p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3C89">
              <w:rPr>
                <w:sz w:val="20"/>
                <w:szCs w:val="20"/>
              </w:rPr>
              <w:t>2. Радно ангажовање у настави или комисијама на другим</w:t>
            </w:r>
          </w:p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B13C89">
              <w:rPr>
                <w:sz w:val="20"/>
                <w:szCs w:val="20"/>
              </w:rPr>
              <w:t>високошколским</w:t>
            </w:r>
            <w:proofErr w:type="gramEnd"/>
            <w:r w:rsidRPr="00B13C89">
              <w:rPr>
                <w:sz w:val="20"/>
                <w:szCs w:val="20"/>
              </w:rPr>
              <w:t xml:space="preserve"> или научноистраживачким институцијама у земљи или иностранству, или звање гостујућег професора или истраживача.</w:t>
            </w:r>
          </w:p>
          <w:p w:rsidR="00130E4B" w:rsidRDefault="00B13C89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  <w:r>
              <w:rPr>
                <w:rFonts w:ascii="Sitka Text" w:hAnsi="Sitka Text"/>
                <w:sz w:val="20"/>
                <w:szCs w:val="20"/>
              </w:rPr>
              <w:t>③</w:t>
            </w:r>
            <w:r w:rsidR="00130E4B" w:rsidRPr="00B13C89">
              <w:rPr>
                <w:sz w:val="20"/>
                <w:szCs w:val="20"/>
              </w:rPr>
              <w:t xml:space="preserve"> Руковођење радом или чланство у органу или професионалном удружењу или организацији националног или међународног нивоа.</w:t>
            </w:r>
          </w:p>
          <w:p w:rsidR="00DA1350" w:rsidRPr="00DA1350" w:rsidRDefault="00DA1350" w:rsidP="00DA1350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  <w:lang w:val="sr-Cyrl-RS"/>
              </w:rPr>
            </w:pPr>
            <w:r w:rsidRPr="00DA1350">
              <w:rPr>
                <w:i/>
                <w:sz w:val="20"/>
                <w:szCs w:val="20"/>
              </w:rPr>
              <w:t>Др Јелена Ћуковић је оснивачица</w:t>
            </w:r>
            <w:r w:rsidRPr="00DA1350">
              <w:rPr>
                <w:i/>
                <w:sz w:val="20"/>
                <w:szCs w:val="20"/>
                <w:lang w:val="sr-Cyrl-RS"/>
              </w:rPr>
              <w:t>, заступница</w:t>
            </w:r>
            <w:r w:rsidRPr="00DA1350">
              <w:rPr>
                <w:i/>
                <w:sz w:val="20"/>
                <w:szCs w:val="20"/>
              </w:rPr>
              <w:t xml:space="preserve"> и чланица удружења </w:t>
            </w:r>
            <w:r w:rsidRPr="00DA1350">
              <w:rPr>
                <w:i/>
                <w:sz w:val="20"/>
                <w:szCs w:val="20"/>
                <w:lang w:val="sr-Cyrl-RS"/>
              </w:rPr>
              <w:t xml:space="preserve">(„ЦСКИ Актант“) </w:t>
            </w:r>
            <w:r w:rsidRPr="00DA1350">
              <w:rPr>
                <w:i/>
                <w:sz w:val="20"/>
                <w:szCs w:val="20"/>
              </w:rPr>
              <w:t>посвећеног научноистраживачком раду у области етнологије и антропологије, регистрованог у Агенцији за привредне регистре Републике Србије. Кроз овај ангажман учествује у осмишљавању и реализацији истраживачких, едукативних и пројектних активности, доприносећи развоју професионалне заједнице и афирмацији друштвено-хуманистичких наука у ширем друштвеном контексту.</w:t>
            </w:r>
          </w:p>
          <w:p w:rsidR="00DA1350" w:rsidRPr="00DA1350" w:rsidRDefault="00DA1350" w:rsidP="00753A3E">
            <w:pPr>
              <w:autoSpaceDE w:val="0"/>
              <w:autoSpaceDN w:val="0"/>
              <w:adjustRightInd w:val="0"/>
              <w:rPr>
                <w:sz w:val="20"/>
                <w:szCs w:val="20"/>
                <w:lang w:val="sr-Cyrl-RS"/>
              </w:rPr>
            </w:pPr>
          </w:p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3C89">
              <w:rPr>
                <w:sz w:val="20"/>
                <w:szCs w:val="20"/>
              </w:rPr>
              <w:t>4. Учешће у програмима размене наставника и студената.</w:t>
            </w:r>
          </w:p>
          <w:p w:rsidR="00130E4B" w:rsidRPr="00B13C89" w:rsidRDefault="00130E4B" w:rsidP="00753A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13C89">
              <w:rPr>
                <w:sz w:val="20"/>
                <w:szCs w:val="20"/>
              </w:rPr>
              <w:t>5. Учешће у изради и спровођењу заједничких студијских програма</w:t>
            </w:r>
          </w:p>
          <w:p w:rsidR="00130E4B" w:rsidRDefault="00B13C89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sz w:val="20"/>
                <w:lang w:val="sr-Cyrl-RS"/>
              </w:rPr>
            </w:pPr>
            <w:r>
              <w:rPr>
                <w:rFonts w:ascii="Sitka Text" w:hAnsi="Sitka Text"/>
                <w:sz w:val="20"/>
              </w:rPr>
              <w:t>⑥</w:t>
            </w:r>
            <w:r w:rsidR="00130E4B" w:rsidRPr="00B13C89">
              <w:rPr>
                <w:rFonts w:ascii="Times New Roman" w:hAnsi="Times New Roman"/>
                <w:sz w:val="20"/>
              </w:rPr>
              <w:t xml:space="preserve"> Предавања по позиву на универзитетима у земљи или иностранству.</w:t>
            </w:r>
          </w:p>
          <w:p w:rsidR="00DA1350" w:rsidRPr="00DA1350" w:rsidRDefault="00DA1350" w:rsidP="00753A3E">
            <w:pPr>
              <w:pStyle w:val="Header"/>
              <w:tabs>
                <w:tab w:val="left" w:pos="0"/>
              </w:tabs>
              <w:jc w:val="left"/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</w:pPr>
            <w:r w:rsidRPr="00DA1350">
              <w:rPr>
                <w:rFonts w:ascii="Times New Roman" w:hAnsi="Times New Roman"/>
                <w:i/>
                <w:snapToGrid w:val="0"/>
                <w:sz w:val="20"/>
                <w:lang w:val="sr-Cyrl-RS"/>
              </w:rPr>
              <w:t>Др Јелена Ћуковић учествовала је по позиву на међународном научном скупу „The Language of (Perma)Crisis: Discourses and Politics of the ‘New Normal’“, одржаном 2024. године у Љубљани, у организацији Истраживачког центра Словеначке академије наука и уметности.</w:t>
            </w:r>
          </w:p>
        </w:tc>
      </w:tr>
    </w:tbl>
    <w:p w:rsidR="00130E4B" w:rsidRPr="00DA1350" w:rsidRDefault="00130E4B" w:rsidP="00130E4B">
      <w:pPr>
        <w:rPr>
          <w:rFonts w:ascii="Calibri" w:hAnsi="Calibri"/>
          <w:sz w:val="20"/>
          <w:szCs w:val="20"/>
          <w:lang w:val="sr-Cyrl-RS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jc w:val="center"/>
        <w:rPr>
          <w:b/>
          <w:sz w:val="20"/>
          <w:szCs w:val="20"/>
        </w:rPr>
      </w:pPr>
    </w:p>
    <w:p w:rsidR="00130E4B" w:rsidRDefault="00130E4B" w:rsidP="00130E4B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I</w:t>
      </w:r>
      <w:r>
        <w:rPr>
          <w:b/>
          <w:sz w:val="20"/>
          <w:szCs w:val="20"/>
          <w:lang w:val="sl-SI"/>
        </w:rPr>
        <w:t>I</w:t>
      </w:r>
      <w:r>
        <w:rPr>
          <w:b/>
          <w:sz w:val="20"/>
          <w:szCs w:val="20"/>
        </w:rPr>
        <w:t>I - ЗАКЉУЧНО МИШЉЕЊЕ И ПРЕДЛОГ КОМИСИЈЕ</w:t>
      </w:r>
    </w:p>
    <w:p w:rsidR="00130E4B" w:rsidRDefault="00130E4B" w:rsidP="00130E4B">
      <w:pPr>
        <w:jc w:val="center"/>
        <w:rPr>
          <w:b/>
          <w:sz w:val="20"/>
          <w:szCs w:val="20"/>
        </w:rPr>
      </w:pP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766CCE" w:rsidRPr="00766CCE" w:rsidRDefault="00766CCE" w:rsidP="00766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r w:rsidRPr="00766CCE">
        <w:rPr>
          <w:sz w:val="20"/>
          <w:szCs w:val="20"/>
        </w:rPr>
        <w:t>На основу увида у конкурсну документацију, научни, наставни и стручни рад кандидаткиње, Комисија констатује да др Јелена Ћ</w:t>
      </w:r>
      <w:r>
        <w:rPr>
          <w:sz w:val="20"/>
          <w:szCs w:val="20"/>
        </w:rPr>
        <w:t>уковић у потпуности испуњава</w:t>
      </w:r>
      <w:r w:rsidR="00D1356D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D1356D">
        <w:rPr>
          <w:sz w:val="20"/>
          <w:szCs w:val="20"/>
        </w:rPr>
        <w:t>Критеријумe</w:t>
      </w:r>
      <w:r w:rsidR="00D1356D" w:rsidRPr="00D1356D">
        <w:rPr>
          <w:sz w:val="20"/>
          <w:szCs w:val="20"/>
        </w:rPr>
        <w:t xml:space="preserve"> за стицање звања наставника на Универзитету у Београду</w:t>
      </w:r>
      <w:r w:rsidRPr="00766CCE">
        <w:rPr>
          <w:sz w:val="20"/>
          <w:szCs w:val="20"/>
        </w:rPr>
        <w:t xml:space="preserve"> за избор у звање ванредног професора за ужу научну област Етнологија–антропологија.</w:t>
      </w:r>
    </w:p>
    <w:p w:rsidR="00766CCE" w:rsidRPr="00766CCE" w:rsidRDefault="00766CCE" w:rsidP="00766C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</w:rPr>
      </w:pPr>
      <w:proofErr w:type="gramStart"/>
      <w:r w:rsidRPr="00766CCE">
        <w:rPr>
          <w:sz w:val="20"/>
          <w:szCs w:val="20"/>
        </w:rPr>
        <w:t>Кандидаткиња је остварила континуиране и значајне резултате у научноистраживачком раду, показала висок ниво педагошких компетенција и дала значајан допринос развоју наставе, научног рада и академске заједнице.</w:t>
      </w:r>
      <w:proofErr w:type="gramEnd"/>
      <w:r w:rsidRPr="00766CCE">
        <w:rPr>
          <w:sz w:val="20"/>
          <w:szCs w:val="20"/>
        </w:rPr>
        <w:t xml:space="preserve"> </w:t>
      </w:r>
      <w:proofErr w:type="gramStart"/>
      <w:r w:rsidRPr="00766CCE">
        <w:rPr>
          <w:sz w:val="20"/>
          <w:szCs w:val="20"/>
        </w:rPr>
        <w:t>Њен научни рад одликују теоријска утемељеност, интердисциплинарност и тематска профилисаност, док се њен наставни рад одликује посвећеношћу, иновативношћу и високим квалитетом.</w:t>
      </w:r>
      <w:proofErr w:type="gramEnd"/>
    </w:p>
    <w:p w:rsidR="00130E4B" w:rsidRPr="00DA1350" w:rsidRDefault="00766CCE" w:rsidP="00DA1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0"/>
          <w:szCs w:val="20"/>
          <w:lang w:val="sr-Cyrl-RS"/>
        </w:rPr>
      </w:pPr>
      <w:proofErr w:type="gramStart"/>
      <w:r w:rsidRPr="00766CCE">
        <w:rPr>
          <w:sz w:val="20"/>
          <w:szCs w:val="20"/>
        </w:rPr>
        <w:t>Имајући у виду све наведено, Комисија са задовољством предлаже да</w:t>
      </w:r>
      <w:r w:rsidR="00DA1350">
        <w:rPr>
          <w:sz w:val="20"/>
          <w:szCs w:val="20"/>
          <w:lang w:val="sr-Cyrl-RS"/>
        </w:rPr>
        <w:t xml:space="preserve"> се</w:t>
      </w:r>
      <w:r w:rsidR="00DA1350">
        <w:rPr>
          <w:sz w:val="20"/>
          <w:szCs w:val="20"/>
        </w:rPr>
        <w:t xml:space="preserve"> др Јелен</w:t>
      </w:r>
      <w:r w:rsidR="00DA1350">
        <w:rPr>
          <w:sz w:val="20"/>
          <w:szCs w:val="20"/>
          <w:lang w:val="sr-Cyrl-RS"/>
        </w:rPr>
        <w:t>а</w:t>
      </w:r>
      <w:r w:rsidRPr="00766CCE">
        <w:rPr>
          <w:sz w:val="20"/>
          <w:szCs w:val="20"/>
        </w:rPr>
        <w:t xml:space="preserve"> Ћуковић изабере у звање ванредног професора за ужу научну област Етнологија–антропологија.</w:t>
      </w:r>
      <w:proofErr w:type="gramEnd"/>
    </w:p>
    <w:p w:rsidR="00130E4B" w:rsidRDefault="00130E4B" w:rsidP="00130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</w:p>
    <w:p w:rsidR="00130E4B" w:rsidRPr="00DA1350" w:rsidRDefault="00DA1350" w:rsidP="00130E4B">
      <w:pPr>
        <w:rPr>
          <w:sz w:val="20"/>
          <w:szCs w:val="20"/>
          <w:lang w:val="sr-Cyrl-RS"/>
        </w:rPr>
      </w:pPr>
      <w:r>
        <w:rPr>
          <w:sz w:val="20"/>
          <w:szCs w:val="20"/>
        </w:rPr>
        <w:t>Место и датум:</w:t>
      </w:r>
      <w:r>
        <w:rPr>
          <w:sz w:val="20"/>
          <w:szCs w:val="20"/>
          <w:lang w:val="sr-Cyrl-RS"/>
        </w:rPr>
        <w:t xml:space="preserve"> </w:t>
      </w:r>
    </w:p>
    <w:p w:rsidR="00130E4B" w:rsidRDefault="00130E4B" w:rsidP="00130E4B">
      <w:pPr>
        <w:rPr>
          <w:sz w:val="20"/>
          <w:szCs w:val="20"/>
        </w:rPr>
      </w:pPr>
    </w:p>
    <w:p w:rsidR="00130E4B" w:rsidRDefault="00130E4B" w:rsidP="00130E4B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</w:rPr>
        <w:t xml:space="preserve">                           ПОТПИСИ </w:t>
      </w:r>
    </w:p>
    <w:p w:rsidR="00130E4B" w:rsidRDefault="00130E4B" w:rsidP="00130E4B">
      <w:pPr>
        <w:spacing w:line="276" w:lineRule="auto"/>
        <w:ind w:firstLine="72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</w:t>
      </w:r>
      <w:r>
        <w:rPr>
          <w:sz w:val="20"/>
          <w:szCs w:val="20"/>
          <w:lang w:val="sr-Latn-CS"/>
        </w:rPr>
        <w:tab/>
      </w:r>
      <w:r>
        <w:rPr>
          <w:sz w:val="20"/>
          <w:szCs w:val="20"/>
          <w:lang w:val="sr-Latn-CS"/>
        </w:rPr>
        <w:tab/>
        <w:t xml:space="preserve">   </w:t>
      </w:r>
      <w:r>
        <w:rPr>
          <w:sz w:val="20"/>
          <w:szCs w:val="20"/>
        </w:rPr>
        <w:t xml:space="preserve">            ЧЛАНОВА КОМИСИЈЕ</w:t>
      </w: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DA1350" w:rsidRPr="00DA1350" w:rsidRDefault="00DA1350" w:rsidP="00DA1350">
      <w:pPr>
        <w:ind w:firstLine="397"/>
        <w:contextualSpacing/>
        <w:rPr>
          <w:sz w:val="22"/>
          <w:szCs w:val="22"/>
        </w:rPr>
      </w:pPr>
      <w:r>
        <w:rPr>
          <w:sz w:val="22"/>
          <w:szCs w:val="22"/>
          <w:lang w:val="sr-Cyrl-RS"/>
        </w:rPr>
        <w:t xml:space="preserve">                                                                                                </w:t>
      </w:r>
      <w:bookmarkStart w:id="0" w:name="_GoBack"/>
      <w:bookmarkEnd w:id="0"/>
      <w:r w:rsidRPr="00DA1350">
        <w:rPr>
          <w:sz w:val="22"/>
          <w:szCs w:val="22"/>
        </w:rPr>
        <w:t>_________________________________</w:t>
      </w: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  <w:lang w:val="sr-Cyrl-RS"/>
        </w:rPr>
      </w:pPr>
      <w:r w:rsidRPr="00DA1350">
        <w:rPr>
          <w:sz w:val="22"/>
          <w:szCs w:val="22"/>
        </w:rPr>
        <w:t xml:space="preserve">                                                                          </w:t>
      </w:r>
      <w:r w:rsidRPr="00DA1350">
        <w:rPr>
          <w:sz w:val="22"/>
          <w:szCs w:val="22"/>
          <w:lang w:val="sr-Cyrl-RS"/>
        </w:rPr>
        <w:t>п</w:t>
      </w:r>
      <w:r w:rsidRPr="00DA1350">
        <w:rPr>
          <w:sz w:val="22"/>
          <w:szCs w:val="22"/>
        </w:rPr>
        <w:t xml:space="preserve">роф. </w:t>
      </w:r>
      <w:proofErr w:type="gramStart"/>
      <w:r w:rsidRPr="00DA1350">
        <w:rPr>
          <w:sz w:val="22"/>
          <w:szCs w:val="22"/>
        </w:rPr>
        <w:t>др</w:t>
      </w:r>
      <w:proofErr w:type="gramEnd"/>
      <w:r w:rsidRPr="00DA1350">
        <w:rPr>
          <w:sz w:val="22"/>
          <w:szCs w:val="22"/>
        </w:rPr>
        <w:t xml:space="preserve"> </w:t>
      </w:r>
      <w:r w:rsidRPr="00DA1350">
        <w:rPr>
          <w:sz w:val="22"/>
          <w:szCs w:val="22"/>
          <w:lang w:val="sr-Cyrl-RS"/>
        </w:rPr>
        <w:t>Саша Недељковић</w:t>
      </w: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  <w:lang w:val="sr-Cyrl-RS"/>
        </w:rPr>
      </w:pPr>
      <w:r w:rsidRPr="00DA1350">
        <w:rPr>
          <w:sz w:val="22"/>
          <w:szCs w:val="22"/>
          <w:lang w:val="sr-Cyrl-RS"/>
        </w:rPr>
        <w:t xml:space="preserve">редовни </w:t>
      </w:r>
      <w:r w:rsidRPr="00DA1350">
        <w:rPr>
          <w:sz w:val="22"/>
          <w:szCs w:val="22"/>
        </w:rPr>
        <w:t xml:space="preserve"> професор</w:t>
      </w:r>
      <w:r w:rsidRPr="00DA1350">
        <w:rPr>
          <w:sz w:val="22"/>
          <w:szCs w:val="22"/>
          <w:lang w:val="sr-Cyrl-RS"/>
        </w:rPr>
        <w:t xml:space="preserve"> </w:t>
      </w:r>
      <w:r w:rsidRPr="00DA1350">
        <w:rPr>
          <w:sz w:val="22"/>
          <w:szCs w:val="22"/>
        </w:rPr>
        <w:t xml:space="preserve"> Филозофског факултета у Београду</w:t>
      </w: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  <w:lang w:val="sr-Cyrl-RS"/>
        </w:rPr>
      </w:pP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</w:rPr>
      </w:pP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</w:rPr>
      </w:pP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</w:rPr>
      </w:pPr>
      <w:r w:rsidRPr="00DA1350">
        <w:rPr>
          <w:sz w:val="22"/>
          <w:szCs w:val="22"/>
        </w:rPr>
        <w:t xml:space="preserve">                                                                     ________________________________________</w:t>
      </w:r>
    </w:p>
    <w:p w:rsidR="00DA1350" w:rsidRPr="00DA1350" w:rsidRDefault="00DA1350" w:rsidP="00DA1350">
      <w:pPr>
        <w:ind w:left="4320"/>
        <w:contextualSpacing/>
        <w:jc w:val="right"/>
        <w:rPr>
          <w:sz w:val="22"/>
          <w:szCs w:val="22"/>
        </w:rPr>
      </w:pPr>
      <w:r w:rsidRPr="00DA1350">
        <w:rPr>
          <w:sz w:val="22"/>
          <w:szCs w:val="22"/>
        </w:rPr>
        <w:t xml:space="preserve">                                             </w:t>
      </w:r>
    </w:p>
    <w:p w:rsidR="00DA1350" w:rsidRPr="00DA1350" w:rsidRDefault="00DA1350" w:rsidP="00DA1350">
      <w:pPr>
        <w:ind w:left="4320"/>
        <w:contextualSpacing/>
        <w:jc w:val="right"/>
        <w:rPr>
          <w:sz w:val="22"/>
          <w:szCs w:val="22"/>
          <w:lang w:val="sr-Cyrl-RS"/>
        </w:rPr>
      </w:pPr>
      <w:r w:rsidRPr="00DA1350">
        <w:rPr>
          <w:sz w:val="22"/>
          <w:szCs w:val="22"/>
          <w:lang w:val="sr-Cyrl-RS"/>
        </w:rPr>
        <w:t>п</w:t>
      </w:r>
      <w:r w:rsidRPr="00DA1350">
        <w:rPr>
          <w:sz w:val="22"/>
          <w:szCs w:val="22"/>
        </w:rPr>
        <w:t xml:space="preserve">роф. </w:t>
      </w:r>
      <w:proofErr w:type="gramStart"/>
      <w:r w:rsidRPr="00DA1350">
        <w:rPr>
          <w:sz w:val="22"/>
          <w:szCs w:val="22"/>
        </w:rPr>
        <w:t>др</w:t>
      </w:r>
      <w:proofErr w:type="gramEnd"/>
      <w:r w:rsidRPr="00DA1350">
        <w:rPr>
          <w:sz w:val="22"/>
          <w:szCs w:val="22"/>
        </w:rPr>
        <w:t xml:space="preserve"> </w:t>
      </w:r>
      <w:r w:rsidRPr="00DA1350">
        <w:rPr>
          <w:sz w:val="22"/>
          <w:szCs w:val="22"/>
          <w:lang w:val="sr-Cyrl-RS"/>
        </w:rPr>
        <w:t>Марко Пишев</w:t>
      </w: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  <w:lang w:val="sr-Cyrl-RS"/>
        </w:rPr>
      </w:pPr>
      <w:r w:rsidRPr="00DA1350">
        <w:rPr>
          <w:sz w:val="22"/>
          <w:szCs w:val="22"/>
          <w:lang w:val="sr-Cyrl-RS"/>
        </w:rPr>
        <w:t>ванредни</w:t>
      </w:r>
      <w:r w:rsidRPr="00DA1350">
        <w:rPr>
          <w:sz w:val="22"/>
          <w:szCs w:val="22"/>
        </w:rPr>
        <w:t xml:space="preserve"> професор Филозофског факултета у Београду</w:t>
      </w: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  <w:lang w:val="sr-Cyrl-RS"/>
        </w:rPr>
      </w:pPr>
    </w:p>
    <w:p w:rsidR="00DA1350" w:rsidRPr="00DA1350" w:rsidRDefault="00DA1350" w:rsidP="00DA1350">
      <w:pPr>
        <w:ind w:firstLine="397"/>
        <w:contextualSpacing/>
        <w:jc w:val="right"/>
        <w:rPr>
          <w:sz w:val="22"/>
          <w:szCs w:val="22"/>
          <w:lang w:val="sr-Cyrl-RS"/>
        </w:rPr>
      </w:pPr>
    </w:p>
    <w:p w:rsidR="00DA1350" w:rsidRPr="00DA1350" w:rsidRDefault="00DA1350" w:rsidP="00DA1350">
      <w:pPr>
        <w:ind w:left="4320"/>
        <w:contextualSpacing/>
        <w:jc w:val="right"/>
        <w:rPr>
          <w:sz w:val="22"/>
          <w:szCs w:val="22"/>
        </w:rPr>
      </w:pPr>
    </w:p>
    <w:p w:rsidR="00DA1350" w:rsidRPr="00DA1350" w:rsidRDefault="00DA1350" w:rsidP="00DA1350">
      <w:pPr>
        <w:ind w:left="4320"/>
        <w:contextualSpacing/>
        <w:jc w:val="right"/>
        <w:rPr>
          <w:sz w:val="22"/>
          <w:szCs w:val="22"/>
        </w:rPr>
      </w:pPr>
      <w:r w:rsidRPr="00DA1350">
        <w:rPr>
          <w:sz w:val="22"/>
          <w:szCs w:val="22"/>
        </w:rPr>
        <w:t>________________________________________</w:t>
      </w:r>
    </w:p>
    <w:p w:rsidR="00DA1350" w:rsidRPr="00DA1350" w:rsidRDefault="00DA1350" w:rsidP="00DA1350">
      <w:pPr>
        <w:ind w:left="4320"/>
        <w:contextualSpacing/>
        <w:jc w:val="right"/>
        <w:rPr>
          <w:sz w:val="22"/>
          <w:szCs w:val="22"/>
          <w:lang w:val="sr-Cyrl-RS"/>
        </w:rPr>
      </w:pPr>
      <w:proofErr w:type="gramStart"/>
      <w:r w:rsidRPr="00DA1350">
        <w:rPr>
          <w:sz w:val="22"/>
          <w:szCs w:val="22"/>
        </w:rPr>
        <w:t>др</w:t>
      </w:r>
      <w:proofErr w:type="gramEnd"/>
      <w:r w:rsidRPr="00DA1350">
        <w:rPr>
          <w:sz w:val="22"/>
          <w:szCs w:val="22"/>
        </w:rPr>
        <w:t xml:space="preserve"> </w:t>
      </w:r>
      <w:r w:rsidRPr="00DA1350">
        <w:rPr>
          <w:sz w:val="22"/>
          <w:szCs w:val="22"/>
          <w:lang w:val="sr-Cyrl-RS"/>
        </w:rPr>
        <w:t>Срђан Радовић</w:t>
      </w:r>
    </w:p>
    <w:p w:rsidR="00DA1350" w:rsidRPr="00DA1350" w:rsidRDefault="00DA1350" w:rsidP="00DA1350">
      <w:pPr>
        <w:contextualSpacing/>
        <w:rPr>
          <w:sz w:val="22"/>
          <w:szCs w:val="22"/>
        </w:rPr>
      </w:pPr>
      <w:r w:rsidRPr="00DA1350">
        <w:rPr>
          <w:sz w:val="22"/>
          <w:szCs w:val="22"/>
          <w:lang w:val="sr-Cyrl-RS"/>
        </w:rPr>
        <w:t xml:space="preserve">                                                                              виши научни сарадник</w:t>
      </w:r>
      <w:r w:rsidRPr="00DA1350">
        <w:rPr>
          <w:sz w:val="22"/>
          <w:szCs w:val="22"/>
        </w:rPr>
        <w:t>, Етнографски институт САНУ</w:t>
      </w:r>
    </w:p>
    <w:p w:rsidR="00DA1350" w:rsidRPr="00DA1350" w:rsidRDefault="00DA1350" w:rsidP="00DA1350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DA1350">
      <w:pPr>
        <w:spacing w:line="276" w:lineRule="auto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130E4B" w:rsidRDefault="00130E4B" w:rsidP="00130E4B">
      <w:pPr>
        <w:spacing w:line="276" w:lineRule="auto"/>
        <w:ind w:firstLine="720"/>
        <w:rPr>
          <w:lang w:val="sr-Cyrl-CS"/>
        </w:rPr>
      </w:pPr>
    </w:p>
    <w:p w:rsidR="00576352" w:rsidRPr="00130E4B" w:rsidRDefault="00576352" w:rsidP="00130E4B"/>
    <w:sectPr w:rsidR="00576352" w:rsidRPr="00130E4B" w:rsidSect="00130E4B">
      <w:pgSz w:w="12240" w:h="15840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38CB"/>
    <w:multiLevelType w:val="multilevel"/>
    <w:tmpl w:val="B0788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BE0185"/>
    <w:multiLevelType w:val="hybridMultilevel"/>
    <w:tmpl w:val="5608F01C"/>
    <w:lvl w:ilvl="0" w:tplc="EB166652">
      <w:start w:val="1"/>
      <w:numFmt w:val="decimal"/>
      <w:lvlText w:val="%1."/>
      <w:lvlJc w:val="left"/>
      <w:pPr>
        <w:ind w:left="73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2">
    <w:nsid w:val="32FC17E0"/>
    <w:multiLevelType w:val="hybridMultilevel"/>
    <w:tmpl w:val="7EC0F53A"/>
    <w:lvl w:ilvl="0" w:tplc="4794810E">
      <w:start w:val="15"/>
      <w:numFmt w:val="decimal"/>
      <w:lvlText w:val="%1."/>
      <w:lvlJc w:val="left"/>
      <w:pPr>
        <w:ind w:left="37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A60698C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B0D0A2C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0D019A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73F6221C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F9ACF706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6D20D3AA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C80A15A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7FFEC33E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415F2ADC"/>
    <w:multiLevelType w:val="hybridMultilevel"/>
    <w:tmpl w:val="CF2EA328"/>
    <w:lvl w:ilvl="0" w:tplc="B89833F6">
      <w:start w:val="12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D200520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DDEAE32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74928622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0AC2F2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3DD0CE8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03D2D95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5A0961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9A70260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41633BAF"/>
    <w:multiLevelType w:val="hybridMultilevel"/>
    <w:tmpl w:val="D73C97F4"/>
    <w:lvl w:ilvl="0" w:tplc="D01A0E5C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F22766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6338B494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0C22F60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EA64B16E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3E4C640C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BF84B4F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5A6294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490B2D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522475D3"/>
    <w:multiLevelType w:val="hybridMultilevel"/>
    <w:tmpl w:val="9EEA0EBC"/>
    <w:lvl w:ilvl="0" w:tplc="C4047692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38EC3D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D44370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A361BC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DAC9BC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126D654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EC29BC2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CAAA78B4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F0456F4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56897FD3"/>
    <w:multiLevelType w:val="hybridMultilevel"/>
    <w:tmpl w:val="293645BC"/>
    <w:lvl w:ilvl="0" w:tplc="BD888372">
      <w:start w:val="1"/>
      <w:numFmt w:val="decimal"/>
      <w:lvlText w:val="%1."/>
      <w:lvlJc w:val="left"/>
      <w:pPr>
        <w:ind w:left="22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D0242FE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F6565C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61C9044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5381CE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80C859A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DD803FC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4C48D77E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6906380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7">
    <w:nsid w:val="599C7D1D"/>
    <w:multiLevelType w:val="hybridMultilevel"/>
    <w:tmpl w:val="24ECDFB0"/>
    <w:lvl w:ilvl="0" w:tplc="236EAAF8">
      <w:start w:val="1"/>
      <w:numFmt w:val="decimal"/>
      <w:lvlText w:val="%1."/>
      <w:lvlJc w:val="left"/>
      <w:pPr>
        <w:ind w:left="2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FA0A3A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9D3A3C66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7C7C47AC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292C0BDA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E6B2F3F2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432C84D0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85D231F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8DCAD92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FA8034F"/>
    <w:multiLevelType w:val="multilevel"/>
    <w:tmpl w:val="2AB26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25C392B"/>
    <w:multiLevelType w:val="multilevel"/>
    <w:tmpl w:val="B0788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F461DD"/>
    <w:multiLevelType w:val="hybridMultilevel"/>
    <w:tmpl w:val="6F56AD7E"/>
    <w:lvl w:ilvl="0" w:tplc="5428131E">
      <w:start w:val="1"/>
      <w:numFmt w:val="decimal"/>
      <w:lvlText w:val="%1."/>
      <w:lvlJc w:val="left"/>
      <w:pPr>
        <w:ind w:left="3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65EA824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0F0486BA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1D1E4C9E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D4EC1C78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B1CC91C0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E0360608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A824FF60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D01E9396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23"/>
    <w:rsid w:val="00013023"/>
    <w:rsid w:val="00051953"/>
    <w:rsid w:val="000E0453"/>
    <w:rsid w:val="00130E4B"/>
    <w:rsid w:val="00201F03"/>
    <w:rsid w:val="00353AB4"/>
    <w:rsid w:val="003F1DEA"/>
    <w:rsid w:val="003F66FA"/>
    <w:rsid w:val="005420FF"/>
    <w:rsid w:val="00576352"/>
    <w:rsid w:val="00597884"/>
    <w:rsid w:val="005A32D0"/>
    <w:rsid w:val="006E2DCF"/>
    <w:rsid w:val="00766CCE"/>
    <w:rsid w:val="00850496"/>
    <w:rsid w:val="00A97133"/>
    <w:rsid w:val="00B13C89"/>
    <w:rsid w:val="00C53D23"/>
    <w:rsid w:val="00C6595B"/>
    <w:rsid w:val="00D1356D"/>
    <w:rsid w:val="00DA1350"/>
    <w:rsid w:val="00DF1709"/>
    <w:rsid w:val="00E74F3A"/>
    <w:rsid w:val="00F1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basedOn w:val="DefaultParagraphFont"/>
    <w:uiPriority w:val="99"/>
    <w:unhideWhenUsed/>
    <w:rsid w:val="003F1D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3023"/>
    <w:pPr>
      <w:spacing w:after="4" w:line="315" w:lineRule="auto"/>
      <w:ind w:left="720" w:firstLine="528"/>
      <w:contextualSpacing/>
      <w:jc w:val="both"/>
    </w:pPr>
    <w:rPr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0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02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597884"/>
    <w:pPr>
      <w:tabs>
        <w:tab w:val="left" w:pos="1800"/>
      </w:tabs>
      <w:jc w:val="center"/>
    </w:pPr>
    <w:rPr>
      <w:rFonts w:ascii="Arial" w:hAnsi="Arial"/>
      <w:sz w:val="22"/>
      <w:szCs w:val="20"/>
      <w:lang w:val="sr-Cyrl-CS"/>
    </w:rPr>
  </w:style>
  <w:style w:type="character" w:customStyle="1" w:styleId="HeaderChar">
    <w:name w:val="Header Char"/>
    <w:basedOn w:val="DefaultParagraphFont"/>
    <w:link w:val="Header"/>
    <w:semiHidden/>
    <w:rsid w:val="00597884"/>
    <w:rPr>
      <w:rFonts w:ascii="Arial" w:eastAsia="Times New Roman" w:hAnsi="Arial" w:cs="Times New Roman"/>
      <w:szCs w:val="20"/>
      <w:lang w:val="sr-Cyrl-CS"/>
    </w:rPr>
  </w:style>
  <w:style w:type="character" w:customStyle="1" w:styleId="Bodytext22">
    <w:name w:val="Body text (2)2"/>
    <w:rsid w:val="00597884"/>
    <w:rPr>
      <w:rFonts w:ascii="Calibri" w:hAnsi="Calibri" w:cs="Calibri" w:hint="default"/>
      <w:color w:val="000000"/>
      <w:spacing w:val="0"/>
      <w:w w:val="100"/>
      <w:position w:val="0"/>
      <w:sz w:val="22"/>
      <w:szCs w:val="22"/>
      <w:lang w:bidi="ar-SA"/>
    </w:rPr>
  </w:style>
  <w:style w:type="character" w:customStyle="1" w:styleId="Bodytext2Exact5">
    <w:name w:val="Body text (2) Exact5"/>
    <w:rsid w:val="00597884"/>
    <w:rPr>
      <w:rFonts w:ascii="Calibri" w:eastAsia="Times New Roman" w:hAnsi="Calibri" w:cs="Calibri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bidi="ar-SA"/>
    </w:rPr>
  </w:style>
  <w:style w:type="character" w:customStyle="1" w:styleId="Bodytext2Exact6">
    <w:name w:val="Body text (2) Exact6"/>
    <w:rsid w:val="00597884"/>
    <w:rPr>
      <w:rFonts w:ascii="Calibri" w:eastAsia="Times New Roman" w:hAnsi="Calibri" w:cs="Calibri" w:hint="default"/>
      <w:color w:val="000000"/>
      <w:spacing w:val="0"/>
      <w:w w:val="100"/>
      <w:position w:val="0"/>
      <w:sz w:val="22"/>
      <w:szCs w:val="22"/>
      <w:u w:val="single"/>
      <w:lang w:bidi="ar-SA"/>
    </w:rPr>
  </w:style>
  <w:style w:type="paragraph" w:customStyle="1" w:styleId="ColorfulList-Accent11">
    <w:name w:val="Colorful List - Accent 11"/>
    <w:basedOn w:val="Normal"/>
    <w:uiPriority w:val="34"/>
    <w:qFormat/>
    <w:rsid w:val="00201F03"/>
    <w:pPr>
      <w:ind w:left="720" w:firstLine="720"/>
      <w:contextualSpacing/>
      <w:jc w:val="both"/>
    </w:pPr>
    <w:rPr>
      <w:rFonts w:ascii="Arial" w:hAnsi="Arial" w:cs="Arial"/>
      <w:bCs/>
      <w:kern w:val="32"/>
    </w:rPr>
  </w:style>
  <w:style w:type="character" w:styleId="Hyperlink">
    <w:name w:val="Hyperlink"/>
    <w:basedOn w:val="DefaultParagraphFont"/>
    <w:uiPriority w:val="99"/>
    <w:unhideWhenUsed/>
    <w:rsid w:val="003F1D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1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53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17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85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6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59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8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1301/eap.v20i4.4" TargetMode="External"/><Relationship Id="rId3" Type="http://schemas.openxmlformats.org/officeDocument/2006/relationships/styles" Target="styles.xml"/><Relationship Id="rId7" Type="http://schemas.openxmlformats.org/officeDocument/2006/relationships/hyperlink" Target="https://doi.org/10.1080/10286632.2024.240653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2051A-900D-4BC6-91E5-DBDF0D6F8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4022</TotalTime>
  <Pages>8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 Radulovic</dc:creator>
  <cp:lastModifiedBy>User</cp:lastModifiedBy>
  <cp:revision>6</cp:revision>
  <cp:lastPrinted>2022-06-10T07:42:00Z</cp:lastPrinted>
  <dcterms:created xsi:type="dcterms:W3CDTF">2026-05-26T19:41:00Z</dcterms:created>
  <dcterms:modified xsi:type="dcterms:W3CDTF">2026-06-01T07:50:00Z</dcterms:modified>
</cp:coreProperties>
</file>